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E6C4B" w14:textId="07FE5D24" w:rsidR="004361C4" w:rsidRPr="006167F7" w:rsidRDefault="00B406CC" w:rsidP="004361C4">
      <w:pPr>
        <w:widowControl w:val="0"/>
        <w:autoSpaceDE w:val="0"/>
        <w:autoSpaceDN w:val="0"/>
        <w:adjustRightInd w:val="0"/>
        <w:jc w:val="center"/>
        <w:rPr>
          <w:rFonts w:ascii="Arial" w:hAnsi="Arial"/>
          <w:b/>
          <w:sz w:val="48"/>
          <w:szCs w:val="48"/>
        </w:rPr>
      </w:pPr>
      <w:r w:rsidRPr="006167F7">
        <w:rPr>
          <w:rFonts w:ascii="Arial" w:hAnsi="Arial"/>
          <w:b/>
          <w:sz w:val="48"/>
          <w:szCs w:val="48"/>
        </w:rPr>
        <w:t xml:space="preserve">BRABUS </w:t>
      </w:r>
      <w:r w:rsidR="00FD6B82" w:rsidRPr="006167F7">
        <w:rPr>
          <w:rFonts w:ascii="Arial" w:hAnsi="Arial"/>
          <w:b/>
          <w:sz w:val="48"/>
          <w:szCs w:val="48"/>
        </w:rPr>
        <w:t>BODO</w:t>
      </w:r>
      <w:r w:rsidR="00877593" w:rsidRPr="006167F7">
        <w:rPr>
          <w:rFonts w:ascii="Arial" w:hAnsi="Arial"/>
          <w:b/>
          <w:sz w:val="48"/>
          <w:szCs w:val="48"/>
        </w:rPr>
        <w:t xml:space="preserve"> </w:t>
      </w:r>
      <w:r w:rsidR="00841EBD" w:rsidRPr="006167F7">
        <w:rPr>
          <w:rFonts w:ascii="Arial" w:hAnsi="Arial"/>
          <w:b/>
          <w:sz w:val="48"/>
          <w:szCs w:val="48"/>
        </w:rPr>
        <w:t>CABRIOLET</w:t>
      </w:r>
    </w:p>
    <w:p w14:paraId="77934313" w14:textId="678130A1" w:rsidR="004361C4" w:rsidRPr="006167F7" w:rsidRDefault="004361C4" w:rsidP="004361C4">
      <w:pPr>
        <w:widowControl w:val="0"/>
        <w:autoSpaceDE w:val="0"/>
        <w:autoSpaceDN w:val="0"/>
        <w:adjustRightInd w:val="0"/>
        <w:jc w:val="center"/>
        <w:rPr>
          <w:rFonts w:ascii="Arial" w:hAnsi="Arial"/>
          <w:b/>
          <w:sz w:val="14"/>
          <w:szCs w:val="14"/>
        </w:rPr>
      </w:pPr>
    </w:p>
    <w:p w14:paraId="3D45DA04" w14:textId="5BB7B9FB" w:rsidR="00671204" w:rsidRPr="006206B0" w:rsidRDefault="006206B0" w:rsidP="00671204">
      <w:pPr>
        <w:widowControl w:val="0"/>
        <w:autoSpaceDE w:val="0"/>
        <w:autoSpaceDN w:val="0"/>
        <w:adjustRightInd w:val="0"/>
        <w:jc w:val="center"/>
        <w:rPr>
          <w:rFonts w:ascii="Arial" w:hAnsi="Arial"/>
          <w:b/>
          <w:sz w:val="44"/>
          <w:szCs w:val="44"/>
        </w:rPr>
      </w:pPr>
      <w:r w:rsidRPr="006206B0">
        <w:rPr>
          <w:rFonts w:ascii="Arial" w:hAnsi="Arial"/>
          <w:b/>
          <w:sz w:val="44"/>
          <w:szCs w:val="44"/>
        </w:rPr>
        <w:t>Das</w:t>
      </w:r>
      <w:r>
        <w:rPr>
          <w:rFonts w:ascii="Arial" w:hAnsi="Arial"/>
          <w:b/>
          <w:sz w:val="44"/>
          <w:szCs w:val="44"/>
        </w:rPr>
        <w:t xml:space="preserve"> </w:t>
      </w:r>
      <w:r w:rsidRPr="006206B0">
        <w:rPr>
          <w:rFonts w:ascii="Arial" w:hAnsi="Arial"/>
          <w:b/>
          <w:sz w:val="44"/>
          <w:szCs w:val="44"/>
        </w:rPr>
        <w:t>offene Pendant zum</w:t>
      </w:r>
      <w:r>
        <w:rPr>
          <w:rFonts w:ascii="Arial" w:hAnsi="Arial"/>
          <w:b/>
          <w:sz w:val="44"/>
          <w:szCs w:val="44"/>
        </w:rPr>
        <w:t xml:space="preserve"> </w:t>
      </w:r>
      <w:r w:rsidRPr="006206B0">
        <w:rPr>
          <w:rFonts w:ascii="Arial" w:hAnsi="Arial"/>
          <w:b/>
          <w:sz w:val="44"/>
          <w:szCs w:val="44"/>
        </w:rPr>
        <w:t>BRABUS BODO ist eines der schnellsten</w:t>
      </w:r>
      <w:r>
        <w:rPr>
          <w:rFonts w:ascii="Arial" w:hAnsi="Arial"/>
          <w:b/>
          <w:sz w:val="44"/>
          <w:szCs w:val="44"/>
        </w:rPr>
        <w:t xml:space="preserve"> </w:t>
      </w:r>
      <w:r w:rsidRPr="006206B0">
        <w:rPr>
          <w:rFonts w:ascii="Arial" w:hAnsi="Arial"/>
          <w:b/>
          <w:sz w:val="44"/>
          <w:szCs w:val="44"/>
        </w:rPr>
        <w:t>Gran Turismo Cabrio</w:t>
      </w:r>
      <w:r w:rsidR="00D30893">
        <w:rPr>
          <w:rFonts w:ascii="Arial" w:hAnsi="Arial"/>
          <w:b/>
          <w:sz w:val="44"/>
          <w:szCs w:val="44"/>
        </w:rPr>
        <w:t>lets</w:t>
      </w:r>
      <w:r w:rsidRPr="006206B0">
        <w:rPr>
          <w:rFonts w:ascii="Arial" w:hAnsi="Arial"/>
          <w:b/>
          <w:sz w:val="44"/>
          <w:szCs w:val="44"/>
        </w:rPr>
        <w:t>, die je gebaut wurden</w:t>
      </w:r>
    </w:p>
    <w:p w14:paraId="2A9CB19D" w14:textId="77777777" w:rsidR="00B406CC" w:rsidRPr="006206B0" w:rsidRDefault="00B406CC" w:rsidP="00B406CC">
      <w:pPr>
        <w:ind w:right="-567"/>
        <w:rPr>
          <w:rFonts w:ascii="Arial" w:hAnsi="Arial"/>
          <w:b/>
        </w:rPr>
      </w:pPr>
    </w:p>
    <w:p w14:paraId="5856A329" w14:textId="30E81117" w:rsidR="00B406CC" w:rsidRPr="00794FAE" w:rsidRDefault="00794FAE" w:rsidP="00B406CC">
      <w:pPr>
        <w:pStyle w:val="Listenabsatz"/>
        <w:widowControl w:val="0"/>
        <w:numPr>
          <w:ilvl w:val="0"/>
          <w:numId w:val="1"/>
        </w:numPr>
        <w:autoSpaceDE w:val="0"/>
        <w:autoSpaceDN w:val="0"/>
        <w:adjustRightInd w:val="0"/>
        <w:ind w:left="360"/>
        <w:rPr>
          <w:rFonts w:ascii="Arial" w:hAnsi="Arial" w:cs="Arial"/>
          <w:b/>
          <w:bCs/>
          <w:sz w:val="28"/>
          <w:szCs w:val="28"/>
        </w:rPr>
      </w:pPr>
      <w:r w:rsidRPr="00794FAE">
        <w:rPr>
          <w:rFonts w:ascii="Arial" w:hAnsi="Arial"/>
          <w:b/>
          <w:sz w:val="28"/>
          <w:szCs w:val="20"/>
        </w:rPr>
        <w:t>Hommage an den BRABUS Gründer Bodo Buschmann, auf Bestellung gefertigt in einer streng limitierten Auflage von weltweit nur 77 maßgeschneiderten Masterpiece Supercars</w:t>
      </w:r>
    </w:p>
    <w:p w14:paraId="0EBE2E8B" w14:textId="77777777" w:rsidR="00B406CC" w:rsidRPr="00794FAE" w:rsidRDefault="00B406CC" w:rsidP="00DC494F">
      <w:pPr>
        <w:widowControl w:val="0"/>
        <w:autoSpaceDE w:val="0"/>
        <w:autoSpaceDN w:val="0"/>
        <w:adjustRightInd w:val="0"/>
        <w:rPr>
          <w:rFonts w:ascii="Arial" w:hAnsi="Arial" w:cs="Arial"/>
          <w:b/>
          <w:bCs/>
          <w:sz w:val="14"/>
          <w:szCs w:val="14"/>
        </w:rPr>
      </w:pPr>
    </w:p>
    <w:p w14:paraId="4B3D8A05" w14:textId="79443953" w:rsidR="00DC494F" w:rsidRPr="006206B0" w:rsidRDefault="006206B0" w:rsidP="00DC494F">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rPr>
      </w:pPr>
      <w:r w:rsidRPr="006206B0">
        <w:rPr>
          <w:rFonts w:ascii="Arial" w:hAnsi="Arial"/>
          <w:b/>
          <w:sz w:val="28"/>
          <w:szCs w:val="20"/>
        </w:rPr>
        <w:t>2+</w:t>
      </w:r>
      <w:r>
        <w:rPr>
          <w:rFonts w:ascii="Arial" w:hAnsi="Arial"/>
          <w:b/>
          <w:sz w:val="28"/>
          <w:szCs w:val="20"/>
        </w:rPr>
        <w:t xml:space="preserve">2-Sitzer </w:t>
      </w:r>
      <w:r w:rsidRPr="006206B0">
        <w:rPr>
          <w:rFonts w:ascii="Arial" w:hAnsi="Arial"/>
          <w:b/>
          <w:sz w:val="28"/>
          <w:szCs w:val="20"/>
        </w:rPr>
        <w:t xml:space="preserve">Gran Turismo Cabriolet mit handgefertigter Carbon-Karosserie und aktiver Aerodynamik, präsentiert in den </w:t>
      </w:r>
      <w:proofErr w:type="spellStart"/>
      <w:r w:rsidRPr="006206B0">
        <w:rPr>
          <w:rFonts w:ascii="Arial" w:hAnsi="Arial"/>
          <w:b/>
          <w:sz w:val="28"/>
          <w:szCs w:val="20"/>
        </w:rPr>
        <w:t>Signature</w:t>
      </w:r>
      <w:proofErr w:type="spellEnd"/>
      <w:r w:rsidRPr="006206B0">
        <w:rPr>
          <w:rFonts w:ascii="Arial" w:hAnsi="Arial"/>
          <w:b/>
          <w:sz w:val="28"/>
          <w:szCs w:val="20"/>
        </w:rPr>
        <w:t xml:space="preserve"> Ausstattungsvarianten „Piano Black“ und</w:t>
      </w:r>
      <w:r>
        <w:rPr>
          <w:rFonts w:ascii="Arial" w:hAnsi="Arial"/>
          <w:b/>
          <w:sz w:val="28"/>
          <w:szCs w:val="20"/>
        </w:rPr>
        <w:t xml:space="preserve"> „Silk Stone“</w:t>
      </w:r>
    </w:p>
    <w:p w14:paraId="0EA54BD5" w14:textId="77777777" w:rsidR="004C3876" w:rsidRPr="006206B0" w:rsidRDefault="004C3876" w:rsidP="00F14DA0">
      <w:pPr>
        <w:rPr>
          <w:rFonts w:ascii="Arial" w:hAnsi="Arial"/>
          <w:b/>
          <w:sz w:val="14"/>
          <w:szCs w:val="8"/>
        </w:rPr>
      </w:pPr>
    </w:p>
    <w:p w14:paraId="4CDE7E6F" w14:textId="52E7605A" w:rsidR="004C3876" w:rsidRPr="006206B0" w:rsidRDefault="004C3876" w:rsidP="004C3876">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rPr>
      </w:pPr>
      <w:r w:rsidRPr="006206B0">
        <w:rPr>
          <w:rFonts w:ascii="Arial" w:hAnsi="Arial"/>
          <w:b/>
          <w:sz w:val="28"/>
          <w:szCs w:val="20"/>
        </w:rPr>
        <w:t>5</w:t>
      </w:r>
      <w:r w:rsidR="006206B0">
        <w:rPr>
          <w:rFonts w:ascii="Arial" w:hAnsi="Arial"/>
          <w:b/>
          <w:sz w:val="28"/>
          <w:szCs w:val="20"/>
        </w:rPr>
        <w:t>,</w:t>
      </w:r>
      <w:r w:rsidRPr="006206B0">
        <w:rPr>
          <w:rFonts w:ascii="Arial" w:hAnsi="Arial"/>
          <w:b/>
          <w:sz w:val="28"/>
          <w:szCs w:val="20"/>
        </w:rPr>
        <w:t xml:space="preserve">2-liter </w:t>
      </w:r>
      <w:r w:rsidR="006206B0" w:rsidRPr="006206B0">
        <w:rPr>
          <w:rFonts w:ascii="Arial" w:hAnsi="Arial"/>
          <w:b/>
          <w:sz w:val="28"/>
          <w:szCs w:val="20"/>
        </w:rPr>
        <w:t xml:space="preserve">V12-Biturbo-Motor mit 735 kW / 1000 PS und einem maximalen Drehmoment von 1200 </w:t>
      </w:r>
      <w:proofErr w:type="spellStart"/>
      <w:r w:rsidR="006206B0" w:rsidRPr="006206B0">
        <w:rPr>
          <w:rFonts w:ascii="Arial" w:hAnsi="Arial"/>
          <w:b/>
          <w:sz w:val="28"/>
          <w:szCs w:val="20"/>
        </w:rPr>
        <w:t>Nm</w:t>
      </w:r>
      <w:proofErr w:type="spellEnd"/>
    </w:p>
    <w:p w14:paraId="7193CFBE" w14:textId="77777777" w:rsidR="004424C8" w:rsidRPr="006206B0" w:rsidRDefault="004424C8" w:rsidP="004424C8">
      <w:pPr>
        <w:rPr>
          <w:rFonts w:ascii="Arial" w:hAnsi="Arial"/>
          <w:b/>
          <w:sz w:val="14"/>
          <w:szCs w:val="8"/>
        </w:rPr>
      </w:pPr>
    </w:p>
    <w:p w14:paraId="0B5907FB" w14:textId="3B8EF6A6" w:rsidR="004424C8" w:rsidRPr="006206B0" w:rsidRDefault="004424C8" w:rsidP="004424C8">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rPr>
      </w:pPr>
      <w:r w:rsidRPr="006206B0">
        <w:rPr>
          <w:rFonts w:ascii="Arial" w:hAnsi="Arial"/>
          <w:b/>
          <w:sz w:val="28"/>
          <w:szCs w:val="20"/>
        </w:rPr>
        <w:t>0 –</w:t>
      </w:r>
      <w:r w:rsidR="006206B0">
        <w:rPr>
          <w:rFonts w:ascii="Arial" w:hAnsi="Arial"/>
          <w:b/>
          <w:sz w:val="28"/>
          <w:szCs w:val="20"/>
        </w:rPr>
        <w:t xml:space="preserve"> </w:t>
      </w:r>
      <w:r w:rsidR="006206B0" w:rsidRPr="006206B0">
        <w:rPr>
          <w:rFonts w:ascii="Arial" w:hAnsi="Arial"/>
          <w:b/>
          <w:sz w:val="28"/>
          <w:szCs w:val="20"/>
        </w:rPr>
        <w:t xml:space="preserve">100 km/h in 3,0 Sekunden, 0 – 300 km/h in 23,9 Sekunden </w:t>
      </w:r>
      <w:r w:rsidR="006206B0">
        <w:rPr>
          <w:rFonts w:ascii="Arial" w:hAnsi="Arial"/>
          <w:b/>
          <w:sz w:val="28"/>
          <w:szCs w:val="20"/>
        </w:rPr>
        <w:br/>
      </w:r>
      <w:r w:rsidR="006206B0" w:rsidRPr="006206B0">
        <w:rPr>
          <w:rFonts w:ascii="Arial" w:hAnsi="Arial"/>
          <w:b/>
          <w:sz w:val="28"/>
          <w:szCs w:val="20"/>
        </w:rPr>
        <w:t>und eine Höchstgeschwindigkeit von 360 km/h</w:t>
      </w:r>
    </w:p>
    <w:p w14:paraId="3FB4D3FB" w14:textId="77777777" w:rsidR="00B406CC" w:rsidRPr="006206B0" w:rsidRDefault="00B406CC" w:rsidP="00B406CC">
      <w:pPr>
        <w:widowControl w:val="0"/>
        <w:autoSpaceDE w:val="0"/>
        <w:autoSpaceDN w:val="0"/>
        <w:adjustRightInd w:val="0"/>
        <w:ind w:left="360"/>
        <w:rPr>
          <w:rFonts w:ascii="Arial" w:hAnsi="Arial"/>
          <w:b/>
          <w:sz w:val="14"/>
          <w:szCs w:val="14"/>
        </w:rPr>
      </w:pPr>
    </w:p>
    <w:p w14:paraId="4E58AD08" w14:textId="66CD5854" w:rsidR="00B406CC" w:rsidRPr="006206B0" w:rsidRDefault="009E4AC8" w:rsidP="004C3876">
      <w:pPr>
        <w:pStyle w:val="Listenabsatz"/>
        <w:widowControl w:val="0"/>
        <w:numPr>
          <w:ilvl w:val="0"/>
          <w:numId w:val="1"/>
        </w:numPr>
        <w:autoSpaceDE w:val="0"/>
        <w:autoSpaceDN w:val="0"/>
        <w:adjustRightInd w:val="0"/>
        <w:ind w:left="360"/>
        <w:rPr>
          <w:rFonts w:ascii="Arial" w:hAnsi="Arial"/>
          <w:b/>
          <w:sz w:val="28"/>
          <w:szCs w:val="20"/>
        </w:rPr>
      </w:pPr>
      <w:r w:rsidRPr="006206B0">
        <w:rPr>
          <w:rFonts w:ascii="Arial" w:hAnsi="Arial"/>
          <w:b/>
          <w:sz w:val="28"/>
          <w:szCs w:val="20"/>
        </w:rPr>
        <w:t xml:space="preserve">Highend </w:t>
      </w:r>
      <w:r w:rsidR="006206B0">
        <w:rPr>
          <w:rFonts w:ascii="Arial" w:hAnsi="Arial"/>
          <w:b/>
          <w:sz w:val="28"/>
          <w:szCs w:val="20"/>
        </w:rPr>
        <w:t xml:space="preserve">22 </w:t>
      </w:r>
      <w:r w:rsidR="006206B0" w:rsidRPr="006206B0">
        <w:rPr>
          <w:rFonts w:ascii="Arial" w:hAnsi="Arial"/>
          <w:b/>
          <w:sz w:val="28"/>
          <w:szCs w:val="20"/>
        </w:rPr>
        <w:t>Zoll BRABUS-Monoblock Z-GT „Platinum Edition“ Räder mit speziell entwickelten Hochleistungsreifen</w:t>
      </w:r>
    </w:p>
    <w:p w14:paraId="5125840E" w14:textId="43696DD0" w:rsidR="000D5049" w:rsidRPr="006206B0" w:rsidRDefault="000D5049" w:rsidP="000D5049">
      <w:pPr>
        <w:pStyle w:val="Default"/>
        <w:rPr>
          <w:color w:val="auto"/>
        </w:rPr>
      </w:pPr>
    </w:p>
    <w:p w14:paraId="3EA69C74" w14:textId="77777777" w:rsidR="00671204" w:rsidRPr="006206B0" w:rsidRDefault="00671204" w:rsidP="000D5049">
      <w:pPr>
        <w:pStyle w:val="Default"/>
        <w:rPr>
          <w:color w:val="auto"/>
        </w:rPr>
      </w:pPr>
    </w:p>
    <w:p w14:paraId="42782D36" w14:textId="21B5433F" w:rsidR="00741B6E" w:rsidRPr="006206B0" w:rsidRDefault="00D61608" w:rsidP="00BF67BB">
      <w:pPr>
        <w:spacing w:line="360" w:lineRule="auto"/>
        <w:jc w:val="both"/>
      </w:pPr>
      <w:r w:rsidRPr="00D61608">
        <w:rPr>
          <w:rFonts w:ascii="Arial" w:hAnsi="Arial" w:cs="Arial"/>
          <w:b/>
          <w:bCs/>
          <w:sz w:val="24"/>
          <w:szCs w:val="24"/>
        </w:rPr>
        <w:t>Bodo Buschmann hatte sein ganzes Leben lang eine besondere Leidenschaft für leistungsstarke, schnelle Cabriolets.</w:t>
      </w:r>
      <w:r>
        <w:rPr>
          <w:rFonts w:ascii="Arial" w:hAnsi="Arial" w:cs="Arial"/>
          <w:b/>
          <w:bCs/>
          <w:sz w:val="24"/>
          <w:szCs w:val="24"/>
        </w:rPr>
        <w:t xml:space="preserve"> </w:t>
      </w:r>
      <w:r w:rsidR="006206B0" w:rsidRPr="006206B0">
        <w:rPr>
          <w:rFonts w:ascii="Arial" w:hAnsi="Arial" w:cs="Arial"/>
          <w:b/>
          <w:bCs/>
          <w:sz w:val="24"/>
          <w:szCs w:val="24"/>
        </w:rPr>
        <w:t xml:space="preserve">Als Hommage an den Gründer von BRABUS (Brabus-Allee, 46240 Bottrop, Deutschland, Tel. +49 (0) 2041 777-0, </w:t>
      </w:r>
      <w:hyperlink r:id="rId8" w:history="1">
        <w:r w:rsidR="006206B0" w:rsidRPr="005969D8">
          <w:rPr>
            <w:rStyle w:val="Hyperlink"/>
            <w:rFonts w:ascii="Arial" w:hAnsi="Arial" w:cs="Arial"/>
            <w:b/>
            <w:bCs/>
            <w:sz w:val="24"/>
            <w:szCs w:val="24"/>
          </w:rPr>
          <w:t>www.brabus.com</w:t>
        </w:r>
      </w:hyperlink>
      <w:r w:rsidR="006206B0" w:rsidRPr="006206B0">
        <w:rPr>
          <w:rFonts w:ascii="Arial" w:hAnsi="Arial" w:cs="Arial"/>
          <w:b/>
          <w:bCs/>
          <w:sz w:val="24"/>
          <w:szCs w:val="24"/>
        </w:rPr>
        <w:t>)</w:t>
      </w:r>
      <w:r w:rsidR="006206B0">
        <w:rPr>
          <w:rFonts w:ascii="Arial" w:hAnsi="Arial" w:cs="Arial"/>
          <w:b/>
          <w:bCs/>
          <w:sz w:val="24"/>
          <w:szCs w:val="24"/>
        </w:rPr>
        <w:t xml:space="preserve"> </w:t>
      </w:r>
      <w:r w:rsidR="006206B0" w:rsidRPr="006206B0">
        <w:rPr>
          <w:rFonts w:ascii="Arial" w:hAnsi="Arial" w:cs="Arial"/>
          <w:b/>
          <w:bCs/>
          <w:sz w:val="24"/>
          <w:szCs w:val="24"/>
        </w:rPr>
        <w:t xml:space="preserve">präsentiert die deutsche </w:t>
      </w:r>
      <w:r w:rsidR="006206B0" w:rsidRPr="00794FAE">
        <w:rPr>
          <w:rFonts w:ascii="Arial" w:hAnsi="Arial" w:cs="Arial"/>
          <w:b/>
          <w:bCs/>
          <w:sz w:val="24"/>
          <w:szCs w:val="24"/>
        </w:rPr>
        <w:t xml:space="preserve">Luxusdesign-Marke das </w:t>
      </w:r>
      <w:r w:rsidR="006206B0" w:rsidRPr="006206B0">
        <w:rPr>
          <w:rFonts w:ascii="Arial" w:hAnsi="Arial" w:cs="Arial"/>
          <w:b/>
          <w:bCs/>
          <w:sz w:val="24"/>
          <w:szCs w:val="24"/>
        </w:rPr>
        <w:t xml:space="preserve">BRABUS BODO CABRIOLET </w:t>
      </w:r>
      <w:r>
        <w:rPr>
          <w:rFonts w:ascii="Arial" w:hAnsi="Arial" w:cs="Arial"/>
          <w:b/>
          <w:bCs/>
          <w:sz w:val="24"/>
          <w:szCs w:val="24"/>
        </w:rPr>
        <w:t xml:space="preserve">und damit das </w:t>
      </w:r>
      <w:r w:rsidR="006206B0" w:rsidRPr="006206B0">
        <w:rPr>
          <w:rFonts w:ascii="Arial" w:hAnsi="Arial" w:cs="Arial"/>
          <w:b/>
          <w:bCs/>
          <w:sz w:val="24"/>
          <w:szCs w:val="24"/>
        </w:rPr>
        <w:t>offene Pendant zum BRABUS BODO Gran Turismo Coupé</w:t>
      </w:r>
      <w:r w:rsidR="006206B0">
        <w:rPr>
          <w:rFonts w:ascii="Arial" w:hAnsi="Arial" w:cs="Arial"/>
          <w:b/>
          <w:bCs/>
          <w:sz w:val="24"/>
          <w:szCs w:val="24"/>
        </w:rPr>
        <w:t xml:space="preserve"> </w:t>
      </w:r>
      <w:r>
        <w:rPr>
          <w:rFonts w:ascii="Arial" w:hAnsi="Arial" w:cs="Arial"/>
          <w:b/>
          <w:bCs/>
          <w:sz w:val="24"/>
          <w:szCs w:val="24"/>
        </w:rPr>
        <w:t>sowie die</w:t>
      </w:r>
      <w:r w:rsidR="006206B0" w:rsidRPr="006206B0">
        <w:rPr>
          <w:rFonts w:ascii="Arial" w:hAnsi="Arial" w:cs="Arial"/>
          <w:b/>
          <w:bCs/>
          <w:sz w:val="24"/>
          <w:szCs w:val="24"/>
        </w:rPr>
        <w:t xml:space="preserve"> jüngste </w:t>
      </w:r>
      <w:r w:rsidR="00D30893">
        <w:rPr>
          <w:rFonts w:ascii="Arial" w:hAnsi="Arial" w:cs="Arial"/>
          <w:b/>
          <w:bCs/>
          <w:sz w:val="24"/>
          <w:szCs w:val="24"/>
        </w:rPr>
        <w:t>Verwirklichung</w:t>
      </w:r>
      <w:r w:rsidR="006206B0" w:rsidRPr="006206B0">
        <w:rPr>
          <w:rFonts w:ascii="Arial" w:hAnsi="Arial" w:cs="Arial"/>
          <w:b/>
          <w:bCs/>
          <w:sz w:val="24"/>
          <w:szCs w:val="24"/>
        </w:rPr>
        <w:t xml:space="preserve"> eines Traums, </w:t>
      </w:r>
      <w:r w:rsidRPr="00D61608">
        <w:rPr>
          <w:rFonts w:ascii="Arial" w:hAnsi="Arial" w:cs="Arial"/>
          <w:b/>
          <w:bCs/>
          <w:sz w:val="24"/>
          <w:szCs w:val="24"/>
        </w:rPr>
        <w:t>den Bodo Buschmann und sein Sohn Constantin bereits vor fast zwei Jahrzehnten gemeinsam teilten.</w:t>
      </w:r>
    </w:p>
    <w:p w14:paraId="6751ABDC" w14:textId="28176A4F" w:rsidR="00495651" w:rsidRPr="00D42481" w:rsidRDefault="00D42481" w:rsidP="00BF67BB">
      <w:pPr>
        <w:spacing w:line="360" w:lineRule="auto"/>
        <w:jc w:val="both"/>
      </w:pPr>
      <w:r w:rsidRPr="00D42481">
        <w:rPr>
          <w:rFonts w:ascii="Arial" w:hAnsi="Arial" w:cs="Arial"/>
          <w:b/>
          <w:bCs/>
          <w:sz w:val="24"/>
          <w:szCs w:val="24"/>
        </w:rPr>
        <w:t xml:space="preserve">Das BRABUS BODO CABRIOLET feiert am 14. </w:t>
      </w:r>
      <w:r w:rsidRPr="00D42481">
        <w:rPr>
          <w:rFonts w:ascii="Arial" w:hAnsi="Arial" w:cs="Arial"/>
          <w:b/>
          <w:bCs/>
          <w:sz w:val="24"/>
          <w:szCs w:val="24"/>
          <w:lang w:val="en-US"/>
        </w:rPr>
        <w:t xml:space="preserve">August 2026 </w:t>
      </w:r>
      <w:proofErr w:type="spellStart"/>
      <w:r w:rsidRPr="00D42481">
        <w:rPr>
          <w:rFonts w:ascii="Arial" w:hAnsi="Arial" w:cs="Arial"/>
          <w:b/>
          <w:bCs/>
          <w:sz w:val="24"/>
          <w:szCs w:val="24"/>
          <w:lang w:val="en-US"/>
        </w:rPr>
        <w:t>bei</w:t>
      </w:r>
      <w:proofErr w:type="spellEnd"/>
      <w:r w:rsidRPr="00D42481">
        <w:rPr>
          <w:rFonts w:ascii="Arial" w:hAnsi="Arial" w:cs="Arial"/>
          <w:b/>
          <w:bCs/>
          <w:sz w:val="24"/>
          <w:szCs w:val="24"/>
          <w:lang w:val="en-US"/>
        </w:rPr>
        <w:t xml:space="preserve"> „The Quail by The Peninsula, A Motorsports Gathering“ in Carmel in </w:t>
      </w:r>
      <w:proofErr w:type="spellStart"/>
      <w:r w:rsidRPr="00D42481">
        <w:rPr>
          <w:rFonts w:ascii="Arial" w:hAnsi="Arial" w:cs="Arial"/>
          <w:b/>
          <w:bCs/>
          <w:sz w:val="24"/>
          <w:szCs w:val="24"/>
          <w:lang w:val="en-US"/>
        </w:rPr>
        <w:t>Kalifornien</w:t>
      </w:r>
      <w:proofErr w:type="spellEnd"/>
      <w:r w:rsidRPr="00D42481">
        <w:rPr>
          <w:rFonts w:ascii="Arial" w:hAnsi="Arial" w:cs="Arial"/>
          <w:b/>
          <w:bCs/>
          <w:sz w:val="24"/>
          <w:szCs w:val="24"/>
          <w:lang w:val="en-US"/>
        </w:rPr>
        <w:t xml:space="preserve"> seine </w:t>
      </w:r>
      <w:proofErr w:type="spellStart"/>
      <w:r w:rsidRPr="006167F7">
        <w:rPr>
          <w:rFonts w:ascii="Arial" w:hAnsi="Arial" w:cs="Arial"/>
          <w:b/>
          <w:bCs/>
          <w:sz w:val="24"/>
          <w:szCs w:val="24"/>
          <w:lang w:val="en-US"/>
        </w:rPr>
        <w:t>Weltpremiere</w:t>
      </w:r>
      <w:proofErr w:type="spellEnd"/>
      <w:r w:rsidRPr="006167F7">
        <w:rPr>
          <w:rFonts w:ascii="Arial" w:hAnsi="Arial" w:cs="Arial"/>
          <w:b/>
          <w:bCs/>
          <w:sz w:val="24"/>
          <w:szCs w:val="24"/>
          <w:lang w:val="en-US"/>
        </w:rPr>
        <w:t>.</w:t>
      </w:r>
      <w:r w:rsidR="00724AF6" w:rsidRPr="006167F7">
        <w:rPr>
          <w:rFonts w:ascii="Arial" w:hAnsi="Arial" w:cs="Arial"/>
          <w:b/>
          <w:bCs/>
          <w:sz w:val="24"/>
          <w:szCs w:val="24"/>
          <w:lang w:val="en-US"/>
        </w:rPr>
        <w:t xml:space="preserve"> </w:t>
      </w:r>
      <w:r w:rsidRPr="00D61608">
        <w:rPr>
          <w:rFonts w:ascii="Arial" w:hAnsi="Arial" w:cs="Arial"/>
          <w:b/>
          <w:bCs/>
          <w:sz w:val="24"/>
          <w:szCs w:val="24"/>
        </w:rPr>
        <w:t>Das</w:t>
      </w:r>
      <w:r w:rsidRPr="00D42481">
        <w:rPr>
          <w:rFonts w:ascii="Arial" w:hAnsi="Arial" w:cs="Arial"/>
          <w:b/>
          <w:bCs/>
          <w:sz w:val="24"/>
          <w:szCs w:val="24"/>
        </w:rPr>
        <w:t xml:space="preserve"> BRABUS BODO CABRIOLET ist weltweit auf nur 77 </w:t>
      </w:r>
      <w:r w:rsidRPr="00D42481">
        <w:rPr>
          <w:rFonts w:ascii="Arial" w:hAnsi="Arial" w:cs="Arial"/>
          <w:b/>
          <w:bCs/>
          <w:sz w:val="24"/>
          <w:szCs w:val="24"/>
        </w:rPr>
        <w:lastRenderedPageBreak/>
        <w:t>Fahrzeuge limitiert und wird parallel zum Gran Turismo Coupé als eigenständige limitierte Serie produziert.</w:t>
      </w:r>
    </w:p>
    <w:p w14:paraId="629FEEEF" w14:textId="73B02E67" w:rsidR="003D793C" w:rsidRPr="00D42481" w:rsidRDefault="00D42481" w:rsidP="00BF67BB">
      <w:pPr>
        <w:spacing w:line="360" w:lineRule="auto"/>
        <w:jc w:val="both"/>
      </w:pPr>
      <w:r w:rsidRPr="00D42481">
        <w:rPr>
          <w:rFonts w:ascii="Arial" w:hAnsi="Arial" w:cs="Arial"/>
          <w:b/>
          <w:bCs/>
          <w:sz w:val="24"/>
          <w:szCs w:val="24"/>
        </w:rPr>
        <w:t>Der offene 2+2-Sitzer kombiniert eine handgefertigte Carbon-Karosserie mit aktiver Aerodynamik und wird zum Debüt in zwei markanten Varianten präsentiert. Das Modell in „Piano Black“ verfügt farblich darauf abgestimmtes, schwarzes Verdeck, während die „Silk Stone“ Variante mit einem speziell entwickelten, zweifarbigen Jacquard-</w:t>
      </w:r>
      <w:proofErr w:type="spellStart"/>
      <w:r w:rsidRPr="00D42481">
        <w:rPr>
          <w:rFonts w:ascii="Arial" w:hAnsi="Arial" w:cs="Arial"/>
          <w:b/>
          <w:bCs/>
          <w:sz w:val="24"/>
          <w:szCs w:val="24"/>
        </w:rPr>
        <w:t>Verdeckstoff</w:t>
      </w:r>
      <w:proofErr w:type="spellEnd"/>
      <w:r w:rsidRPr="00D42481">
        <w:rPr>
          <w:rFonts w:ascii="Arial" w:hAnsi="Arial" w:cs="Arial"/>
          <w:b/>
          <w:bCs/>
          <w:sz w:val="24"/>
          <w:szCs w:val="24"/>
        </w:rPr>
        <w:t xml:space="preserve"> in Schwarz und Grau ausgestattet ist, in das ein kontrastierendes „77“</w:t>
      </w:r>
      <w:r w:rsidR="00724AF6">
        <w:rPr>
          <w:rFonts w:ascii="Arial" w:hAnsi="Arial" w:cs="Arial"/>
          <w:b/>
          <w:bCs/>
          <w:sz w:val="24"/>
          <w:szCs w:val="24"/>
        </w:rPr>
        <w:t xml:space="preserve"> </w:t>
      </w:r>
      <w:r w:rsidRPr="00D42481">
        <w:rPr>
          <w:rFonts w:ascii="Arial" w:hAnsi="Arial" w:cs="Arial"/>
          <w:b/>
          <w:bCs/>
          <w:sz w:val="24"/>
          <w:szCs w:val="24"/>
        </w:rPr>
        <w:t>Motiv direkt eingewebt ist.</w:t>
      </w:r>
    </w:p>
    <w:p w14:paraId="7A25FE59" w14:textId="1D2769F5" w:rsidR="00DC118F" w:rsidRPr="00D42481" w:rsidRDefault="00D42481" w:rsidP="00072871">
      <w:pPr>
        <w:pStyle w:val="NurText"/>
        <w:spacing w:line="360" w:lineRule="auto"/>
        <w:jc w:val="both"/>
        <w:rPr>
          <w:rFonts w:ascii="Arial" w:hAnsi="Arial" w:cs="Arial"/>
          <w:b/>
          <w:sz w:val="24"/>
          <w:szCs w:val="24"/>
        </w:rPr>
      </w:pPr>
      <w:r w:rsidRPr="00D42481">
        <w:rPr>
          <w:rFonts w:ascii="Arial" w:hAnsi="Arial" w:cs="Arial"/>
          <w:b/>
          <w:sz w:val="24"/>
          <w:szCs w:val="24"/>
        </w:rPr>
        <w:t>Herzstück</w:t>
      </w:r>
      <w:r>
        <w:rPr>
          <w:rFonts w:ascii="Arial" w:hAnsi="Arial" w:cs="Arial"/>
          <w:b/>
          <w:sz w:val="24"/>
          <w:szCs w:val="24"/>
        </w:rPr>
        <w:t xml:space="preserve"> des BRABUS BODO CABRIOLETS</w:t>
      </w:r>
      <w:r w:rsidRPr="00D42481">
        <w:rPr>
          <w:rFonts w:ascii="Arial" w:hAnsi="Arial" w:cs="Arial"/>
          <w:b/>
          <w:sz w:val="24"/>
          <w:szCs w:val="24"/>
        </w:rPr>
        <w:t xml:space="preserve"> ist ein 5,2-Liter-V12-Biturbo-Motor, der 735 kW / 1000 PS und ein maximales Drehmoment von 1200 </w:t>
      </w:r>
      <w:proofErr w:type="spellStart"/>
      <w:r w:rsidRPr="00D42481">
        <w:rPr>
          <w:rFonts w:ascii="Arial" w:hAnsi="Arial" w:cs="Arial"/>
          <w:b/>
          <w:sz w:val="24"/>
          <w:szCs w:val="24"/>
        </w:rPr>
        <w:t>Nm</w:t>
      </w:r>
      <w:proofErr w:type="spellEnd"/>
      <w:r w:rsidRPr="00D42481">
        <w:rPr>
          <w:rFonts w:ascii="Arial" w:hAnsi="Arial" w:cs="Arial"/>
          <w:b/>
          <w:sz w:val="24"/>
          <w:szCs w:val="24"/>
        </w:rPr>
        <w:t xml:space="preserve"> produziert. </w:t>
      </w:r>
      <w:r w:rsidRPr="00880BE6">
        <w:rPr>
          <w:rFonts w:ascii="Arial" w:hAnsi="Arial" w:cs="Arial"/>
          <w:b/>
          <w:sz w:val="24"/>
          <w:szCs w:val="24"/>
        </w:rPr>
        <w:t xml:space="preserve">Die Kraft wird </w:t>
      </w:r>
      <w:r w:rsidRPr="00D42481">
        <w:rPr>
          <w:rFonts w:ascii="Arial" w:hAnsi="Arial" w:cs="Arial"/>
          <w:b/>
          <w:sz w:val="24"/>
          <w:szCs w:val="24"/>
        </w:rPr>
        <w:t>über ein Achtgang-Automatikgetriebe auf die Hinterräder übertragen. D</w:t>
      </w:r>
      <w:r>
        <w:rPr>
          <w:rFonts w:ascii="Arial" w:hAnsi="Arial" w:cs="Arial"/>
          <w:b/>
          <w:sz w:val="24"/>
          <w:szCs w:val="24"/>
        </w:rPr>
        <w:t>er</w:t>
      </w:r>
      <w:r w:rsidRPr="00D42481">
        <w:rPr>
          <w:rFonts w:ascii="Arial" w:hAnsi="Arial" w:cs="Arial"/>
          <w:b/>
          <w:sz w:val="24"/>
          <w:szCs w:val="24"/>
        </w:rPr>
        <w:t xml:space="preserve"> Gran Turismo</w:t>
      </w:r>
      <w:r>
        <w:rPr>
          <w:rFonts w:ascii="Arial" w:hAnsi="Arial" w:cs="Arial"/>
          <w:b/>
          <w:sz w:val="24"/>
          <w:szCs w:val="24"/>
        </w:rPr>
        <w:t xml:space="preserve"> </w:t>
      </w:r>
      <w:r w:rsidRPr="00D42481">
        <w:rPr>
          <w:rFonts w:ascii="Arial" w:hAnsi="Arial" w:cs="Arial"/>
          <w:b/>
          <w:sz w:val="24"/>
          <w:szCs w:val="24"/>
        </w:rPr>
        <w:t xml:space="preserve">beschleunigt in 3,0 Sekunden von 0 auf 100 km/h und erreicht in 23,9 Sekunden 300 km/h. </w:t>
      </w:r>
      <w:r>
        <w:rPr>
          <w:rFonts w:ascii="Arial" w:hAnsi="Arial" w:cs="Arial"/>
          <w:b/>
          <w:sz w:val="24"/>
          <w:szCs w:val="24"/>
        </w:rPr>
        <w:t xml:space="preserve">Die </w:t>
      </w:r>
      <w:r w:rsidRPr="00D42481">
        <w:rPr>
          <w:rFonts w:ascii="Arial" w:hAnsi="Arial" w:cs="Arial"/>
          <w:b/>
          <w:sz w:val="24"/>
          <w:szCs w:val="24"/>
        </w:rPr>
        <w:t xml:space="preserve">Höchstgeschwindigkeit ist </w:t>
      </w:r>
      <w:r>
        <w:rPr>
          <w:rFonts w:ascii="Arial" w:hAnsi="Arial" w:cs="Arial"/>
          <w:b/>
          <w:sz w:val="24"/>
          <w:szCs w:val="24"/>
        </w:rPr>
        <w:t xml:space="preserve">elektronisch </w:t>
      </w:r>
      <w:r w:rsidRPr="00D42481">
        <w:rPr>
          <w:rFonts w:ascii="Arial" w:hAnsi="Arial" w:cs="Arial"/>
          <w:b/>
          <w:sz w:val="24"/>
          <w:szCs w:val="24"/>
        </w:rPr>
        <w:t>auf 360 km/h limitiert.</w:t>
      </w:r>
    </w:p>
    <w:p w14:paraId="3804F074" w14:textId="3C77BAC7" w:rsidR="00A0485E" w:rsidRPr="00D42481" w:rsidRDefault="00D42481" w:rsidP="00072871">
      <w:pPr>
        <w:pStyle w:val="NurText"/>
        <w:spacing w:line="360" w:lineRule="auto"/>
        <w:jc w:val="both"/>
        <w:rPr>
          <w:rFonts w:ascii="Arial" w:eastAsia="MS Mincho" w:hAnsi="Arial" w:cs="Arial"/>
          <w:b/>
          <w:sz w:val="24"/>
          <w:szCs w:val="24"/>
        </w:rPr>
      </w:pPr>
      <w:r w:rsidRPr="00D42481">
        <w:rPr>
          <w:rFonts w:ascii="Arial" w:eastAsia="MS Mincho" w:hAnsi="Arial" w:cs="Arial"/>
          <w:b/>
          <w:sz w:val="24"/>
          <w:szCs w:val="24"/>
        </w:rPr>
        <w:t>Die maßgefertigten BRABUS Monoblock Z-GT „Platinum Edition“ 22 Zoll Räder sind mit speziell entwickelten Pirelli P Zero-Hochleistungsreifen bestückt, die mit einem exklusiven „BB“ Label auf der Seitenwand gekennzeichnet sind.</w:t>
      </w:r>
    </w:p>
    <w:p w14:paraId="6C6CFB43" w14:textId="047CB6FC" w:rsidR="00A0485E" w:rsidRPr="00D42481" w:rsidRDefault="00D42481" w:rsidP="00072871">
      <w:pPr>
        <w:pStyle w:val="NurText"/>
        <w:spacing w:line="360" w:lineRule="auto"/>
        <w:jc w:val="both"/>
        <w:rPr>
          <w:rFonts w:ascii="Arial" w:eastAsia="MS Mincho" w:hAnsi="Arial" w:cs="Arial"/>
          <w:b/>
          <w:sz w:val="24"/>
          <w:szCs w:val="24"/>
        </w:rPr>
      </w:pPr>
      <w:r w:rsidRPr="00D42481">
        <w:rPr>
          <w:rFonts w:ascii="Arial" w:eastAsia="MS Mincho" w:hAnsi="Arial" w:cs="Arial"/>
          <w:b/>
          <w:sz w:val="24"/>
          <w:szCs w:val="24"/>
        </w:rPr>
        <w:t xml:space="preserve">Im Innenraum verfügen beide Modelle über ein aufwendig gestaltetes BRABUS Masterpiece Cockpit, das in zwei individuellen Farb- und Materialkonzepten ausgeführt wurde. Der charakteristisch schwarze </w:t>
      </w:r>
      <w:proofErr w:type="spellStart"/>
      <w:r w:rsidRPr="00D42481">
        <w:rPr>
          <w:rFonts w:ascii="Arial" w:eastAsia="MS Mincho" w:hAnsi="Arial" w:cs="Arial"/>
          <w:b/>
          <w:sz w:val="24"/>
          <w:szCs w:val="24"/>
        </w:rPr>
        <w:t>Super</w:t>
      </w:r>
      <w:r>
        <w:rPr>
          <w:rFonts w:ascii="Arial" w:eastAsia="MS Mincho" w:hAnsi="Arial" w:cs="Arial"/>
          <w:b/>
          <w:sz w:val="24"/>
          <w:szCs w:val="24"/>
        </w:rPr>
        <w:t>car</w:t>
      </w:r>
      <w:proofErr w:type="spellEnd"/>
      <w:r w:rsidRPr="00D42481">
        <w:rPr>
          <w:rFonts w:ascii="Arial" w:eastAsia="MS Mincho" w:hAnsi="Arial" w:cs="Arial"/>
          <w:b/>
          <w:sz w:val="24"/>
          <w:szCs w:val="24"/>
        </w:rPr>
        <w:t xml:space="preserve"> kombiniert „</w:t>
      </w:r>
      <w:proofErr w:type="spellStart"/>
      <w:r w:rsidRPr="00D42481">
        <w:rPr>
          <w:rFonts w:ascii="Arial" w:eastAsia="MS Mincho" w:hAnsi="Arial" w:cs="Arial"/>
          <w:b/>
          <w:sz w:val="24"/>
          <w:szCs w:val="24"/>
        </w:rPr>
        <w:t>Saddle</w:t>
      </w:r>
      <w:proofErr w:type="spellEnd"/>
      <w:r w:rsidRPr="00D42481">
        <w:rPr>
          <w:rFonts w:ascii="Arial" w:eastAsia="MS Mincho" w:hAnsi="Arial" w:cs="Arial"/>
          <w:b/>
          <w:sz w:val="24"/>
          <w:szCs w:val="24"/>
        </w:rPr>
        <w:t xml:space="preserve"> Brown“</w:t>
      </w:r>
      <w:r w:rsidR="00D61608">
        <w:rPr>
          <w:rFonts w:ascii="Arial" w:eastAsia="MS Mincho" w:hAnsi="Arial" w:cs="Arial"/>
          <w:b/>
          <w:sz w:val="24"/>
          <w:szCs w:val="24"/>
        </w:rPr>
        <w:t xml:space="preserve"> </w:t>
      </w:r>
      <w:r w:rsidRPr="00D42481">
        <w:rPr>
          <w:rFonts w:ascii="Arial" w:eastAsia="MS Mincho" w:hAnsi="Arial" w:cs="Arial"/>
          <w:b/>
          <w:sz w:val="24"/>
          <w:szCs w:val="24"/>
        </w:rPr>
        <w:t>Leder und Sicht-Carbonfaser zu einer unverwechselbaren Ausstattung, die von Bodo Buschmanns Vorlieben inspiriert wurde. Das Cabriolet in „Silk Stone“ spiegelt seine einzigartige Außenfarbe auch in den Leder-, Verkleidungs- und Carbon-Elementen im Innenraum wider.</w:t>
      </w:r>
    </w:p>
    <w:p w14:paraId="732BC6AB" w14:textId="77777777" w:rsidR="00BC2A0B" w:rsidRPr="006167F7" w:rsidRDefault="00BC2A0B" w:rsidP="00072871">
      <w:pPr>
        <w:pStyle w:val="NurText"/>
        <w:spacing w:line="360" w:lineRule="auto"/>
        <w:jc w:val="both"/>
      </w:pPr>
    </w:p>
    <w:p w14:paraId="53D25B23" w14:textId="340570FD" w:rsidR="002A4E01" w:rsidRPr="00794FAE" w:rsidRDefault="00794FAE" w:rsidP="00AF0F7A">
      <w:pPr>
        <w:widowControl w:val="0"/>
        <w:autoSpaceDE w:val="0"/>
        <w:autoSpaceDN w:val="0"/>
        <w:adjustRightInd w:val="0"/>
        <w:spacing w:line="360" w:lineRule="auto"/>
        <w:jc w:val="both"/>
        <w:rPr>
          <w:rFonts w:ascii="Arial" w:hAnsi="Arial"/>
          <w:bCs/>
        </w:rPr>
      </w:pPr>
      <w:r w:rsidRPr="00794FAE">
        <w:rPr>
          <w:rFonts w:ascii="Arial" w:hAnsi="Arial"/>
          <w:bCs/>
        </w:rPr>
        <w:t>„Der BRABUS BODO ist sowohl der nächste Schritt für das Unternehmen und die Marke als auch eine Hommage an meinen Vater, Bodo Buschmann. Der Name und die Geschichte dahinter beziehen sich ganz bewusst auf ihn“, sagt BRABUS CEO und Inhaber Constantin Buschmann. „Ich habe gefühlt hundertmal mit ihm über ein solches Projekt gesprochen.</w:t>
      </w:r>
      <w:r>
        <w:rPr>
          <w:rFonts w:ascii="Arial" w:hAnsi="Arial"/>
          <w:bCs/>
        </w:rPr>
        <w:t xml:space="preserve"> </w:t>
      </w:r>
      <w:r w:rsidRPr="00794FAE">
        <w:rPr>
          <w:rFonts w:ascii="Arial" w:hAnsi="Arial"/>
          <w:bCs/>
        </w:rPr>
        <w:t>Ein großer, charakterstarker Gran Turismo, d</w:t>
      </w:r>
      <w:r>
        <w:rPr>
          <w:rFonts w:ascii="Arial" w:hAnsi="Arial"/>
          <w:bCs/>
        </w:rPr>
        <w:t xml:space="preserve">er </w:t>
      </w:r>
      <w:r w:rsidRPr="00794FAE">
        <w:rPr>
          <w:rFonts w:ascii="Arial" w:hAnsi="Arial"/>
          <w:bCs/>
        </w:rPr>
        <w:t xml:space="preserve">die Identität von BRABUS wirklich verkörpert und </w:t>
      </w:r>
      <w:r w:rsidRPr="00794FAE">
        <w:rPr>
          <w:rFonts w:ascii="Arial" w:hAnsi="Arial"/>
          <w:bCs/>
        </w:rPr>
        <w:lastRenderedPageBreak/>
        <w:t xml:space="preserve">gleichzeitig eine vollkommen eigenständige Persönlichkeit besitzt. </w:t>
      </w:r>
      <w:r>
        <w:rPr>
          <w:rFonts w:ascii="Arial" w:hAnsi="Arial"/>
          <w:bCs/>
        </w:rPr>
        <w:t xml:space="preserve">Am Ende </w:t>
      </w:r>
      <w:r w:rsidRPr="00794FAE">
        <w:rPr>
          <w:rFonts w:ascii="Arial" w:hAnsi="Arial"/>
          <w:bCs/>
        </w:rPr>
        <w:t>mussten wir acht Jahre arbeiten, um diesen Traum Wirklichkeit werden zu lassen</w:t>
      </w:r>
      <w:r w:rsidR="00D61608">
        <w:rPr>
          <w:rFonts w:ascii="Arial" w:hAnsi="Arial"/>
          <w:bCs/>
        </w:rPr>
        <w:t xml:space="preserve">. </w:t>
      </w:r>
      <w:r w:rsidR="00D61608" w:rsidRPr="00D61608">
        <w:rPr>
          <w:rFonts w:ascii="Arial" w:hAnsi="Arial"/>
          <w:bCs/>
        </w:rPr>
        <w:t>Jetzt gehen wir mit dem Cabriolet noch einen Schritt weiter – mit einem Auto, das bis ins Detail so gestaltet ist, wie er es selbst gefahren hätte.</w:t>
      </w:r>
      <w:r w:rsidR="00D61608">
        <w:rPr>
          <w:rFonts w:ascii="Arial" w:hAnsi="Arial"/>
          <w:bCs/>
        </w:rPr>
        <w:t xml:space="preserve"> </w:t>
      </w:r>
      <w:r w:rsidRPr="00794FAE">
        <w:rPr>
          <w:rFonts w:ascii="Arial" w:hAnsi="Arial"/>
          <w:bCs/>
        </w:rPr>
        <w:t>Das war die Aussage, die wir mit diesem Produkt machen wollten –</w:t>
      </w:r>
      <w:r>
        <w:rPr>
          <w:rFonts w:ascii="Arial" w:hAnsi="Arial"/>
          <w:bCs/>
        </w:rPr>
        <w:t xml:space="preserve"> </w:t>
      </w:r>
      <w:r w:rsidRPr="00794FAE">
        <w:rPr>
          <w:rFonts w:ascii="Arial" w:hAnsi="Arial"/>
          <w:bCs/>
        </w:rPr>
        <w:t>und zugleich die richtige Art, sein Vermächtnis zu ehren.</w:t>
      </w:r>
      <w:r w:rsidR="00D30893">
        <w:rPr>
          <w:rFonts w:ascii="Arial" w:hAnsi="Arial"/>
          <w:bCs/>
        </w:rPr>
        <w:t>“</w:t>
      </w:r>
    </w:p>
    <w:p w14:paraId="4C554D14" w14:textId="77777777" w:rsidR="003C025D" w:rsidRPr="00794FAE" w:rsidRDefault="003C025D" w:rsidP="00AF0F7A">
      <w:pPr>
        <w:widowControl w:val="0"/>
        <w:autoSpaceDE w:val="0"/>
        <w:autoSpaceDN w:val="0"/>
        <w:adjustRightInd w:val="0"/>
        <w:spacing w:line="360" w:lineRule="auto"/>
        <w:jc w:val="both"/>
        <w:rPr>
          <w:rFonts w:ascii="Arial" w:hAnsi="Arial"/>
          <w:bCs/>
        </w:rPr>
      </w:pPr>
    </w:p>
    <w:p w14:paraId="117B0613" w14:textId="42339E9D" w:rsidR="00283C48" w:rsidRPr="008F7449" w:rsidRDefault="008F7449" w:rsidP="00AF0F7A">
      <w:pPr>
        <w:widowControl w:val="0"/>
        <w:autoSpaceDE w:val="0"/>
        <w:autoSpaceDN w:val="0"/>
        <w:adjustRightInd w:val="0"/>
        <w:spacing w:line="360" w:lineRule="auto"/>
        <w:jc w:val="both"/>
        <w:rPr>
          <w:rFonts w:ascii="Arial" w:hAnsi="Arial"/>
          <w:bCs/>
        </w:rPr>
      </w:pPr>
      <w:r w:rsidRPr="008F7449">
        <w:rPr>
          <w:rFonts w:ascii="Arial" w:hAnsi="Arial"/>
          <w:bCs/>
        </w:rPr>
        <w:t xml:space="preserve">Das BRABUS BODO CABRIOLET feiert am 14. August 2026, um 10:00 Uhr Ortszeit, im Rahmen einer Live-Präsentation auf der Veranstaltung „The </w:t>
      </w:r>
      <w:proofErr w:type="spellStart"/>
      <w:r w:rsidRPr="008F7449">
        <w:rPr>
          <w:rFonts w:ascii="Arial" w:hAnsi="Arial"/>
          <w:bCs/>
        </w:rPr>
        <w:t>Quail</w:t>
      </w:r>
      <w:proofErr w:type="spellEnd"/>
      <w:r w:rsidRPr="008F7449">
        <w:rPr>
          <w:rFonts w:ascii="Arial" w:hAnsi="Arial"/>
          <w:bCs/>
        </w:rPr>
        <w:t xml:space="preserve"> </w:t>
      </w:r>
      <w:proofErr w:type="spellStart"/>
      <w:r w:rsidRPr="008F7449">
        <w:rPr>
          <w:rFonts w:ascii="Arial" w:hAnsi="Arial"/>
          <w:bCs/>
        </w:rPr>
        <w:t>by</w:t>
      </w:r>
      <w:proofErr w:type="spellEnd"/>
      <w:r w:rsidRPr="008F7449">
        <w:rPr>
          <w:rFonts w:ascii="Arial" w:hAnsi="Arial"/>
          <w:bCs/>
        </w:rPr>
        <w:t xml:space="preserve"> The Peninsula, A Motorsports Gathering“ in Carmel, Kalifornien, seine Weltpremiere. Mit auf der Bühne steht das BRABUS BODO Gran Turismo Coupé, das sein offizielles Nordamerika-Debüt feiert. „The </w:t>
      </w:r>
      <w:proofErr w:type="spellStart"/>
      <w:r w:rsidRPr="008F7449">
        <w:rPr>
          <w:rFonts w:ascii="Arial" w:hAnsi="Arial"/>
          <w:bCs/>
        </w:rPr>
        <w:t>Quail</w:t>
      </w:r>
      <w:proofErr w:type="spellEnd"/>
      <w:r w:rsidRPr="008F7449">
        <w:rPr>
          <w:rFonts w:ascii="Arial" w:hAnsi="Arial"/>
          <w:bCs/>
        </w:rPr>
        <w:t xml:space="preserve">“ findet im Rahmen der Monterey Car Week statt und zählt zu den renommiertesten Automobiltreffen weltweit. Vor der eleganten Kulisse des </w:t>
      </w:r>
      <w:proofErr w:type="spellStart"/>
      <w:r w:rsidRPr="008F7449">
        <w:rPr>
          <w:rFonts w:ascii="Arial" w:hAnsi="Arial"/>
          <w:bCs/>
        </w:rPr>
        <w:t>Quail</w:t>
      </w:r>
      <w:proofErr w:type="spellEnd"/>
      <w:r w:rsidRPr="008F7449">
        <w:rPr>
          <w:rFonts w:ascii="Arial" w:hAnsi="Arial"/>
          <w:bCs/>
        </w:rPr>
        <w:t xml:space="preserve"> Lodge &amp; Golf Clubs versammelt diese Veranstaltung eine exklusive Auswahl seltener Sammlerfahrzeuge, Premieren führender Hersteller und Designer sowie zeitgenössischer High-Performance-Automobile. Die Auflage des BRABUS BODO CABRIOLET ist, wie auch die Edition des BODO Gran Turismo Coupé, weltweit auf nur 77 Fahrzeuge begrenzt.</w:t>
      </w:r>
    </w:p>
    <w:p w14:paraId="4F408857" w14:textId="77777777" w:rsidR="00122CDD" w:rsidRPr="008F7449" w:rsidRDefault="00122CDD" w:rsidP="00AF0F7A">
      <w:pPr>
        <w:widowControl w:val="0"/>
        <w:autoSpaceDE w:val="0"/>
        <w:autoSpaceDN w:val="0"/>
        <w:adjustRightInd w:val="0"/>
        <w:spacing w:line="360" w:lineRule="auto"/>
        <w:jc w:val="both"/>
      </w:pPr>
    </w:p>
    <w:p w14:paraId="27487912" w14:textId="39F228E6" w:rsidR="00B05EE9" w:rsidRPr="008F7449" w:rsidRDefault="008F7449" w:rsidP="00AF0F7A">
      <w:pPr>
        <w:widowControl w:val="0"/>
        <w:autoSpaceDE w:val="0"/>
        <w:autoSpaceDN w:val="0"/>
        <w:adjustRightInd w:val="0"/>
        <w:spacing w:line="360" w:lineRule="auto"/>
        <w:jc w:val="both"/>
        <w:rPr>
          <w:rFonts w:ascii="Arial" w:hAnsi="Arial" w:cs="Arial"/>
          <w:bCs/>
        </w:rPr>
      </w:pPr>
      <w:r w:rsidRPr="008F7449">
        <w:rPr>
          <w:rFonts w:ascii="Arial" w:hAnsi="Arial"/>
          <w:bCs/>
        </w:rPr>
        <w:t xml:space="preserve">Mit diesem offenen Masterpiece </w:t>
      </w:r>
      <w:r w:rsidRPr="00D30893">
        <w:rPr>
          <w:rFonts w:ascii="Arial" w:hAnsi="Arial"/>
          <w:bCs/>
        </w:rPr>
        <w:t xml:space="preserve">setzt die </w:t>
      </w:r>
      <w:r w:rsidR="00D30893" w:rsidRPr="00D30893">
        <w:rPr>
          <w:rFonts w:ascii="Arial" w:hAnsi="Arial"/>
          <w:bCs/>
        </w:rPr>
        <w:t>weltweit führende</w:t>
      </w:r>
      <w:r w:rsidRPr="00D30893">
        <w:rPr>
          <w:rFonts w:ascii="Arial" w:hAnsi="Arial"/>
          <w:bCs/>
        </w:rPr>
        <w:t xml:space="preserve"> Luxusdesign-Marke BRABUS </w:t>
      </w:r>
      <w:r w:rsidRPr="008F7449">
        <w:rPr>
          <w:rFonts w:ascii="Arial" w:hAnsi="Arial"/>
          <w:bCs/>
        </w:rPr>
        <w:t xml:space="preserve">ihrer </w:t>
      </w:r>
      <w:proofErr w:type="spellStart"/>
      <w:r w:rsidRPr="008F7449">
        <w:rPr>
          <w:rFonts w:ascii="Arial" w:hAnsi="Arial"/>
          <w:bCs/>
        </w:rPr>
        <w:t>Coachbuilding</w:t>
      </w:r>
      <w:proofErr w:type="spellEnd"/>
      <w:r w:rsidRPr="008F7449">
        <w:rPr>
          <w:rFonts w:ascii="Arial" w:hAnsi="Arial"/>
          <w:bCs/>
        </w:rPr>
        <w:t xml:space="preserve">-Philosophie eine neue Krone auf. Die Idee, ein eigenes BRABUS Gran Turismo </w:t>
      </w:r>
      <w:proofErr w:type="spellStart"/>
      <w:r w:rsidRPr="008F7449">
        <w:rPr>
          <w:rFonts w:ascii="Arial" w:hAnsi="Arial"/>
          <w:bCs/>
        </w:rPr>
        <w:t>Supercar</w:t>
      </w:r>
      <w:proofErr w:type="spellEnd"/>
      <w:r w:rsidRPr="008F7449">
        <w:rPr>
          <w:rFonts w:ascii="Arial" w:hAnsi="Arial"/>
          <w:bCs/>
        </w:rPr>
        <w:t xml:space="preserve"> zu bauen, entstand schon vor mittlerweile zwei Jahrzehnten, als der Firmengründer Bodo Buschmann und sein Sohn Constantin zum ersten Mal über einen eigenen High Performance 2+2-Sitzer in unverwechselbarem Design philosophierten. Mit dem exklusiven BODO Gran Turismo Coupé wurde diese Idee dann 2026 zum exklusiven Automobil. Mit dem BODO </w:t>
      </w:r>
      <w:r w:rsidR="00D30893" w:rsidRPr="008F7449">
        <w:rPr>
          <w:rFonts w:ascii="Arial" w:hAnsi="Arial"/>
          <w:bCs/>
        </w:rPr>
        <w:t xml:space="preserve">CABRIOLET </w:t>
      </w:r>
      <w:r w:rsidRPr="008F7449">
        <w:rPr>
          <w:rFonts w:ascii="Arial" w:hAnsi="Arial"/>
          <w:bCs/>
        </w:rPr>
        <w:t>gibt es nun eine offene 2+2-Sitzer Variante, die ebenfalls von einem 735 kW / 1000 PS starken V12 Biturbo Motor angetrieben wird, der es zu einem der schnellsten offenen Supercars der Welt macht.</w:t>
      </w:r>
    </w:p>
    <w:p w14:paraId="7191FA84" w14:textId="0844949D" w:rsidR="00DF16A1" w:rsidRPr="008F7449" w:rsidRDefault="00DF16A1" w:rsidP="00AF0F7A">
      <w:pPr>
        <w:widowControl w:val="0"/>
        <w:autoSpaceDE w:val="0"/>
        <w:autoSpaceDN w:val="0"/>
        <w:adjustRightInd w:val="0"/>
        <w:spacing w:line="360" w:lineRule="auto"/>
        <w:jc w:val="both"/>
        <w:rPr>
          <w:rFonts w:ascii="Arial" w:hAnsi="Arial" w:cs="Arial"/>
          <w:bCs/>
        </w:rPr>
      </w:pPr>
    </w:p>
    <w:p w14:paraId="4A060BD9" w14:textId="0C02B93A" w:rsidR="00DF16A1" w:rsidRPr="008F7449" w:rsidRDefault="008F7449" w:rsidP="008F7449">
      <w:pPr>
        <w:widowControl w:val="0"/>
        <w:autoSpaceDE w:val="0"/>
        <w:autoSpaceDN w:val="0"/>
        <w:adjustRightInd w:val="0"/>
        <w:spacing w:line="360" w:lineRule="auto"/>
        <w:jc w:val="both"/>
        <w:rPr>
          <w:rFonts w:ascii="Arial" w:hAnsi="Arial" w:cs="Arial"/>
          <w:bCs/>
        </w:rPr>
      </w:pPr>
      <w:r w:rsidRPr="008F7449">
        <w:rPr>
          <w:rFonts w:ascii="Arial" w:hAnsi="Arial" w:cs="Arial"/>
          <w:bCs/>
        </w:rPr>
        <w:t xml:space="preserve">Wie beim Coupé wird auch für diese offene Variante die gesamte Karosserie im </w:t>
      </w:r>
      <w:proofErr w:type="spellStart"/>
      <w:r w:rsidRPr="008F7449">
        <w:rPr>
          <w:rFonts w:ascii="Arial" w:hAnsi="Arial" w:cs="Arial"/>
          <w:bCs/>
        </w:rPr>
        <w:t>Pre</w:t>
      </w:r>
      <w:proofErr w:type="spellEnd"/>
      <w:r w:rsidRPr="008F7449">
        <w:rPr>
          <w:rFonts w:ascii="Arial" w:hAnsi="Arial" w:cs="Arial"/>
          <w:bCs/>
        </w:rPr>
        <w:t>-</w:t>
      </w:r>
      <w:proofErr w:type="spellStart"/>
      <w:r w:rsidRPr="008F7449">
        <w:rPr>
          <w:rFonts w:ascii="Arial" w:hAnsi="Arial" w:cs="Arial"/>
          <w:bCs/>
        </w:rPr>
        <w:t>Preg</w:t>
      </w:r>
      <w:proofErr w:type="spellEnd"/>
      <w:r w:rsidRPr="008F7449">
        <w:rPr>
          <w:rFonts w:ascii="Arial" w:hAnsi="Arial" w:cs="Arial"/>
          <w:bCs/>
        </w:rPr>
        <w:t>-Verfahren aus hochfestem, aber leichtem Carbon gefertigt. Für diesen anspruchsvollen Prozess verfügt BRABUS über eine eigene Verbundstoffproduktion, in der alle Komponenten mit Überdruck im Autoklav produziert werden. Durch State-</w:t>
      </w:r>
      <w:proofErr w:type="spellStart"/>
      <w:r w:rsidRPr="008F7449">
        <w:rPr>
          <w:rFonts w:ascii="Arial" w:hAnsi="Arial" w:cs="Arial"/>
          <w:bCs/>
        </w:rPr>
        <w:t>of</w:t>
      </w:r>
      <w:proofErr w:type="spellEnd"/>
      <w:r w:rsidRPr="008F7449">
        <w:rPr>
          <w:rFonts w:ascii="Arial" w:hAnsi="Arial" w:cs="Arial"/>
          <w:bCs/>
        </w:rPr>
        <w:t>-</w:t>
      </w:r>
      <w:proofErr w:type="spellStart"/>
      <w:r w:rsidRPr="008F7449">
        <w:rPr>
          <w:rFonts w:ascii="Arial" w:hAnsi="Arial" w:cs="Arial"/>
          <w:bCs/>
        </w:rPr>
        <w:t>the</w:t>
      </w:r>
      <w:proofErr w:type="spellEnd"/>
      <w:r w:rsidRPr="008F7449">
        <w:rPr>
          <w:rFonts w:ascii="Arial" w:hAnsi="Arial" w:cs="Arial"/>
          <w:bCs/>
        </w:rPr>
        <w:t>-Art Technologie werden höchste Ansprüche in Bezug auf präzise Passform und makellose Oberflächen erfüllt.</w:t>
      </w:r>
    </w:p>
    <w:p w14:paraId="5CDBFCE1" w14:textId="7E813626" w:rsidR="00DF16A1" w:rsidRPr="008F7449" w:rsidRDefault="00DF16A1" w:rsidP="00AF0F7A">
      <w:pPr>
        <w:widowControl w:val="0"/>
        <w:autoSpaceDE w:val="0"/>
        <w:autoSpaceDN w:val="0"/>
        <w:adjustRightInd w:val="0"/>
        <w:spacing w:line="360" w:lineRule="auto"/>
        <w:jc w:val="both"/>
        <w:rPr>
          <w:rFonts w:ascii="Arial" w:hAnsi="Arial" w:cs="Arial"/>
          <w:bCs/>
        </w:rPr>
      </w:pPr>
    </w:p>
    <w:p w14:paraId="1F6B9526" w14:textId="6DC95145" w:rsidR="000D2108" w:rsidRPr="008F7449" w:rsidRDefault="008F7449" w:rsidP="009C0B61">
      <w:pPr>
        <w:widowControl w:val="0"/>
        <w:autoSpaceDE w:val="0"/>
        <w:autoSpaceDN w:val="0"/>
        <w:adjustRightInd w:val="0"/>
        <w:spacing w:line="360" w:lineRule="auto"/>
        <w:jc w:val="both"/>
        <w:rPr>
          <w:rFonts w:ascii="Arial" w:hAnsi="Arial" w:cs="Arial"/>
          <w:bCs/>
        </w:rPr>
      </w:pPr>
      <w:r w:rsidRPr="008F7449">
        <w:rPr>
          <w:rFonts w:ascii="Arial" w:hAnsi="Arial" w:cs="Arial"/>
          <w:bCs/>
        </w:rPr>
        <w:t xml:space="preserve">Das elektrisch betätigte und aufwendig gedämmte Faltdach des 2+2-Sitzers lässt sich per Knopfdruck im Cockpit in weniger als 15 Sekunden öffnen oder schließen. Das </w:t>
      </w:r>
      <w:proofErr w:type="spellStart"/>
      <w:r w:rsidRPr="008F7449">
        <w:rPr>
          <w:rFonts w:ascii="Arial" w:hAnsi="Arial" w:cs="Arial"/>
          <w:bCs/>
        </w:rPr>
        <w:t>Supercar</w:t>
      </w:r>
      <w:proofErr w:type="spellEnd"/>
      <w:r w:rsidRPr="008F7449">
        <w:rPr>
          <w:rFonts w:ascii="Arial" w:hAnsi="Arial" w:cs="Arial"/>
          <w:bCs/>
        </w:rPr>
        <w:t xml:space="preserve"> in der Ausführung „Piano Black“ verfügt über ein zur Lackierung passendes schwarzes Verdeck, während die Variante „Silk Stone“ mit einer speziell entwickelten zweifarbigen Jacquard-</w:t>
      </w:r>
      <w:proofErr w:type="spellStart"/>
      <w:r w:rsidRPr="008F7449">
        <w:rPr>
          <w:rFonts w:ascii="Arial" w:hAnsi="Arial" w:cs="Arial"/>
          <w:bCs/>
        </w:rPr>
        <w:t>Verdeckbespannung</w:t>
      </w:r>
      <w:proofErr w:type="spellEnd"/>
      <w:r w:rsidRPr="008F7449">
        <w:rPr>
          <w:rFonts w:ascii="Arial" w:hAnsi="Arial" w:cs="Arial"/>
          <w:bCs/>
        </w:rPr>
        <w:t xml:space="preserve"> in Schwarz und Grau ausgestattet ist. Das markante Design ist </w:t>
      </w:r>
      <w:proofErr w:type="spellStart"/>
      <w:r w:rsidRPr="008F7449">
        <w:rPr>
          <w:rFonts w:ascii="Arial" w:hAnsi="Arial" w:cs="Arial"/>
          <w:bCs/>
        </w:rPr>
        <w:t>jacquard</w:t>
      </w:r>
      <w:proofErr w:type="spellEnd"/>
      <w:r w:rsidRPr="008F7449">
        <w:rPr>
          <w:rFonts w:ascii="Arial" w:hAnsi="Arial" w:cs="Arial"/>
          <w:bCs/>
        </w:rPr>
        <w:t>-typisch direkt eingewebt und nicht als Aufdruck oder Beschichtung aufgebracht. Ein zweifarbiges BRABUS „77“ Motiv erstreckt sich über die gesamte Oberfläche, erzeugt einen dezenten Relief-Effekt und gewährleistet gleichzeitig eine außergewöhnliche Beständigkeit gegen UV-Strahlung und Abrieb durch wiederholte Faltzyklen. Das Ergebnis verbindet eine einzigartige optische Handschrift mit der Haltbarkeit, Formstabilität und hochwertigen Haptik, die für ein High Performance Cabriolet erforderlich sind.</w:t>
      </w:r>
    </w:p>
    <w:p w14:paraId="28DD2352" w14:textId="77777777" w:rsidR="009C0B61" w:rsidRPr="008F7449" w:rsidRDefault="009C0B61" w:rsidP="009C0B61">
      <w:pPr>
        <w:widowControl w:val="0"/>
        <w:autoSpaceDE w:val="0"/>
        <w:autoSpaceDN w:val="0"/>
        <w:adjustRightInd w:val="0"/>
        <w:spacing w:line="360" w:lineRule="auto"/>
        <w:jc w:val="both"/>
        <w:rPr>
          <w:rFonts w:ascii="Arial" w:hAnsi="Arial" w:cs="Arial"/>
          <w:bCs/>
        </w:rPr>
      </w:pPr>
    </w:p>
    <w:p w14:paraId="7CB7ABBE" w14:textId="2FE492F8" w:rsidR="00BC2A0B" w:rsidRDefault="00B31AE1" w:rsidP="00AF0F7A">
      <w:pPr>
        <w:widowControl w:val="0"/>
        <w:autoSpaceDE w:val="0"/>
        <w:autoSpaceDN w:val="0"/>
        <w:adjustRightInd w:val="0"/>
        <w:spacing w:line="360" w:lineRule="auto"/>
        <w:jc w:val="both"/>
        <w:rPr>
          <w:rFonts w:ascii="Arial" w:hAnsi="Arial"/>
        </w:rPr>
      </w:pPr>
      <w:r w:rsidRPr="00B31AE1">
        <w:rPr>
          <w:rFonts w:ascii="Arial" w:hAnsi="Arial"/>
        </w:rPr>
        <w:t>Die markante Front des BRABUS BODO CABRIOLETS wird von den charakteristischen LED-Matrix-Scheinwerfern und dem Kühlergrill bestimmt. Links und rechts davon sorgen große RAM-AIR-Kanäle für eine perfekte Frischluftzufuhr zum V12-Triebwerk. Eine perfekte Verbindung von Optik und Aerodynamik bieten die Lufteinlässe in der Frontschürze, die die vorderen Bremsen und die Kühler für Wasser und Öl mit Kühlluft versorgen. Der integrierte Frontspoiler produziert bei hohem Tempo aerodynamischen Abtrieb an der Vorderachse.</w:t>
      </w:r>
    </w:p>
    <w:p w14:paraId="34DA53EA" w14:textId="77777777" w:rsidR="00B31AE1" w:rsidRPr="00B31AE1" w:rsidRDefault="00B31AE1" w:rsidP="00AF0F7A">
      <w:pPr>
        <w:widowControl w:val="0"/>
        <w:autoSpaceDE w:val="0"/>
        <w:autoSpaceDN w:val="0"/>
        <w:adjustRightInd w:val="0"/>
        <w:spacing w:line="360" w:lineRule="auto"/>
        <w:jc w:val="both"/>
        <w:rPr>
          <w:rFonts w:ascii="Arial" w:hAnsi="Arial"/>
        </w:rPr>
      </w:pPr>
    </w:p>
    <w:p w14:paraId="37F04484" w14:textId="63B77DC3" w:rsidR="00BC2A0B" w:rsidRPr="00724AF6" w:rsidRDefault="00724AF6" w:rsidP="00AF0F7A">
      <w:pPr>
        <w:widowControl w:val="0"/>
        <w:autoSpaceDE w:val="0"/>
        <w:autoSpaceDN w:val="0"/>
        <w:adjustRightInd w:val="0"/>
        <w:spacing w:line="360" w:lineRule="auto"/>
        <w:jc w:val="both"/>
        <w:rPr>
          <w:rFonts w:ascii="Arial" w:hAnsi="Arial"/>
        </w:rPr>
      </w:pPr>
      <w:r w:rsidRPr="00724AF6">
        <w:rPr>
          <w:rFonts w:ascii="Arial" w:hAnsi="Arial"/>
        </w:rPr>
        <w:t xml:space="preserve">Sein aktives </w:t>
      </w:r>
      <w:r>
        <w:rPr>
          <w:rFonts w:ascii="Arial" w:hAnsi="Arial"/>
        </w:rPr>
        <w:t>Gegenstück</w:t>
      </w:r>
      <w:r w:rsidRPr="00724AF6">
        <w:rPr>
          <w:rFonts w:ascii="Arial" w:hAnsi="Arial"/>
        </w:rPr>
        <w:t xml:space="preserve"> am Heck ist der elektrisch ausfahrbare Carbon-Heckspoiler, der nicht nur geschwindigkeitsabhängig in mehreren Stufen ausfährt und somit immer mehr Abtrieb an der Hinterachse aufbaut, um die Fahrstabilität zu optimieren. Bei hartem Bremsen bei Geschwindigkeiten über 140 km/h stellt sich der Spoiler blitzschnell senkrecht als Air Brake auf und unterstützt damit die Verzögerung des Fahrzeugs. Das unterhalb der Heckscheibe angebrachte, invertierte „77“ Logo ist eine weitere Anspielung auf das Jahr 1977, in dem Bodo Buschmann BRABUS gründete.</w:t>
      </w:r>
    </w:p>
    <w:p w14:paraId="15CF7A35" w14:textId="538FF767" w:rsidR="00295ED8" w:rsidRPr="00724AF6" w:rsidRDefault="00295ED8" w:rsidP="00AF0F7A">
      <w:pPr>
        <w:widowControl w:val="0"/>
        <w:autoSpaceDE w:val="0"/>
        <w:autoSpaceDN w:val="0"/>
        <w:adjustRightInd w:val="0"/>
        <w:spacing w:line="360" w:lineRule="auto"/>
        <w:jc w:val="both"/>
        <w:rPr>
          <w:rFonts w:ascii="Arial" w:hAnsi="Arial"/>
        </w:rPr>
      </w:pPr>
    </w:p>
    <w:p w14:paraId="6B52579F" w14:textId="03F979C4" w:rsidR="00295ED8" w:rsidRPr="00B31AE1" w:rsidRDefault="003E013E" w:rsidP="00AF0F7A">
      <w:pPr>
        <w:widowControl w:val="0"/>
        <w:autoSpaceDE w:val="0"/>
        <w:autoSpaceDN w:val="0"/>
        <w:adjustRightInd w:val="0"/>
        <w:spacing w:line="360" w:lineRule="auto"/>
        <w:jc w:val="both"/>
        <w:rPr>
          <w:rFonts w:ascii="Arial" w:hAnsi="Arial"/>
        </w:rPr>
      </w:pPr>
      <w:r w:rsidRPr="003E013E">
        <w:rPr>
          <w:rFonts w:ascii="Arial" w:hAnsi="Arial"/>
        </w:rPr>
        <w:t>Mit einer Breite von 202,7 Zentimetern präsentiert sich das BODO CABRIOLET am Heck besonders kraftvoll.</w:t>
      </w:r>
      <w:r>
        <w:rPr>
          <w:rFonts w:ascii="Arial" w:hAnsi="Arial"/>
        </w:rPr>
        <w:t xml:space="preserve"> </w:t>
      </w:r>
      <w:r w:rsidR="00B31AE1" w:rsidRPr="00B31AE1">
        <w:rPr>
          <w:rFonts w:ascii="Arial" w:hAnsi="Arial"/>
        </w:rPr>
        <w:t xml:space="preserve">Die Gestaltung der Rückleuchten bildet ein weiteres unverwechselbares Designmerkmal. Die Designer und Ingenieure am BRABUS-Hauptsitz in Bottrop, Deutschland, integrierten auf jeder Seite sieben einzelne LED-Lichtelemente, ergänzt durch ein zentral </w:t>
      </w:r>
      <w:r w:rsidR="00B31AE1" w:rsidRPr="00B31AE1">
        <w:rPr>
          <w:rFonts w:ascii="Arial" w:hAnsi="Arial"/>
        </w:rPr>
        <w:lastRenderedPageBreak/>
        <w:t>positioniertes, beleuchtetes BRABUS-Logo, das auf derselben Lichttechnologie basiert. Der in die Heckschürze integrierte Diffusor aus Carbon umrahmt auf beiden Seiten die Titan-Doppelendrohre der BRABUS-Hochleistungsauspuffanlage, die im Hightech-3D-Metalldruckverfahren hergestellt wurden.</w:t>
      </w:r>
    </w:p>
    <w:p w14:paraId="7B0FBA0C" w14:textId="77777777" w:rsidR="002D63F8" w:rsidRPr="00B31AE1" w:rsidRDefault="002D63F8" w:rsidP="00AF0F7A">
      <w:pPr>
        <w:widowControl w:val="0"/>
        <w:autoSpaceDE w:val="0"/>
        <w:autoSpaceDN w:val="0"/>
        <w:adjustRightInd w:val="0"/>
        <w:spacing w:line="360" w:lineRule="auto"/>
        <w:jc w:val="both"/>
      </w:pPr>
    </w:p>
    <w:p w14:paraId="66C5B61E" w14:textId="607A6C3D" w:rsidR="002D63F8" w:rsidRPr="00B31AE1" w:rsidRDefault="00B31AE1" w:rsidP="000477FB">
      <w:pPr>
        <w:widowControl w:val="0"/>
        <w:autoSpaceDE w:val="0"/>
        <w:autoSpaceDN w:val="0"/>
        <w:adjustRightInd w:val="0"/>
        <w:spacing w:line="360" w:lineRule="auto"/>
        <w:jc w:val="both"/>
        <w:rPr>
          <w:rFonts w:ascii="Arial" w:hAnsi="Arial"/>
        </w:rPr>
      </w:pPr>
      <w:r w:rsidRPr="00B31AE1">
        <w:rPr>
          <w:rFonts w:ascii="Arial" w:hAnsi="Arial"/>
        </w:rPr>
        <w:t>Wie das Gran Turismo Coupé ist auch der neue offene Masterpiece Supersportwagen 506,2 Zentimeter lang und nur 130,5 Zentimeter hoch, was seine niedrige, markante Silhouette betont. Von der Seite betrachtet verjüngen sich die hinteren Bereiche dynamisch zum Heck hin und gehen nahtlos in das Heck über. Ein prägendes Element des Designs ist die „Bodo</w:t>
      </w:r>
      <w:r w:rsidR="003E013E">
        <w:rPr>
          <w:rFonts w:ascii="Arial" w:hAnsi="Arial"/>
        </w:rPr>
        <w:t>-</w:t>
      </w:r>
      <w:r w:rsidRPr="00B31AE1">
        <w:rPr>
          <w:rFonts w:ascii="Arial" w:hAnsi="Arial"/>
        </w:rPr>
        <w:t>Lin</w:t>
      </w:r>
      <w:r w:rsidR="003E013E">
        <w:rPr>
          <w:rFonts w:ascii="Arial" w:hAnsi="Arial"/>
        </w:rPr>
        <w:t>i</w:t>
      </w:r>
      <w:r>
        <w:rPr>
          <w:rFonts w:ascii="Arial" w:hAnsi="Arial"/>
        </w:rPr>
        <w:t>e</w:t>
      </w:r>
      <w:r w:rsidRPr="00B31AE1">
        <w:rPr>
          <w:rFonts w:ascii="Arial" w:hAnsi="Arial"/>
        </w:rPr>
        <w:t>“, eine durchgehende Kontur, die sich auf beiden Seiten von der Fahrzeugnase bis zum Heck erstreckt. Als zusätzliches Detail wird beim Öffnen der Türen auf beiden Seiten das BRABUS-Logo in Kombination mit einer stilisierten Grafik auf den Boden projiziert.</w:t>
      </w:r>
    </w:p>
    <w:p w14:paraId="3603EAD1" w14:textId="77777777" w:rsidR="00A36C4F" w:rsidRPr="00B31AE1" w:rsidRDefault="00A36C4F" w:rsidP="000477FB">
      <w:pPr>
        <w:widowControl w:val="0"/>
        <w:autoSpaceDE w:val="0"/>
        <w:autoSpaceDN w:val="0"/>
        <w:adjustRightInd w:val="0"/>
        <w:spacing w:line="360" w:lineRule="auto"/>
        <w:jc w:val="both"/>
      </w:pPr>
    </w:p>
    <w:p w14:paraId="25B212E3" w14:textId="0305E2B1" w:rsidR="000477FB" w:rsidRPr="00B31AE1" w:rsidRDefault="00B31AE1" w:rsidP="000477FB">
      <w:pPr>
        <w:widowControl w:val="0"/>
        <w:autoSpaceDE w:val="0"/>
        <w:autoSpaceDN w:val="0"/>
        <w:adjustRightInd w:val="0"/>
        <w:spacing w:line="360" w:lineRule="auto"/>
        <w:jc w:val="both"/>
        <w:rPr>
          <w:rFonts w:ascii="Arial" w:hAnsi="Arial"/>
        </w:rPr>
      </w:pPr>
      <w:r w:rsidRPr="00B31AE1">
        <w:rPr>
          <w:rFonts w:ascii="Arial" w:hAnsi="Arial"/>
        </w:rPr>
        <w:t>Die mit Kevlar ausgekleideten Radkästen des 2+2-Sitzers bieten Platz für BRABUS Monoblock Z-GT „Platinum Edition“ Räder. Das Design, das mithilfe modernster Schmiedetechnologie und CNC-Bearbeitung gefertigt wurde, zeichnet sich durch 20 konkave Speichen und eine Nabenabdeckung im Zentralverschluss-Design aus. Der renommierte italienische Hersteller Pirelli ist der exklusive Lieferant der passenden 22-Zoll-Hochleistungsreifen vom Typ P Zero.</w:t>
      </w:r>
    </w:p>
    <w:p w14:paraId="3B8B508D" w14:textId="77777777" w:rsidR="000477FB" w:rsidRPr="00B31AE1" w:rsidRDefault="000477FB" w:rsidP="000477FB">
      <w:pPr>
        <w:widowControl w:val="0"/>
        <w:autoSpaceDE w:val="0"/>
        <w:autoSpaceDN w:val="0"/>
        <w:adjustRightInd w:val="0"/>
        <w:spacing w:line="360" w:lineRule="auto"/>
        <w:jc w:val="both"/>
        <w:rPr>
          <w:rFonts w:ascii="Arial" w:hAnsi="Arial"/>
        </w:rPr>
      </w:pPr>
    </w:p>
    <w:p w14:paraId="0A6EB356" w14:textId="1B41D8D5" w:rsidR="00372015" w:rsidRPr="00B31AE1" w:rsidRDefault="00B31AE1" w:rsidP="000477FB">
      <w:pPr>
        <w:widowControl w:val="0"/>
        <w:autoSpaceDE w:val="0"/>
        <w:autoSpaceDN w:val="0"/>
        <w:adjustRightInd w:val="0"/>
        <w:spacing w:line="360" w:lineRule="auto"/>
        <w:jc w:val="both"/>
        <w:rPr>
          <w:rFonts w:ascii="Arial" w:hAnsi="Arial"/>
        </w:rPr>
      </w:pPr>
      <w:r w:rsidRPr="00B31AE1">
        <w:rPr>
          <w:rFonts w:ascii="Arial" w:hAnsi="Arial"/>
        </w:rPr>
        <w:t>Dieser speziell für das BRABUS BODO CABRIOLET entwickelte und auch für das Coupé-Modell erhältliche Pirelli P Zero hat die Dimensionen 285/30 ZR 22 vorne und 335/25 ZR 22 an der Hinterachse. Aufbau und Mischung des Pneus wurden optimiert, um die Stabilität bei hohen Geschwindigkeiten zu maximieren und die immense Leistung sowie das Drehmoment des V12 Motors auf die Straße zu übertragen, während gleichzeitig ein hohes Maß an Fahrkomfort und Lenkpräzision gewährleistet bleibt. Der Entwicklungsprozess verband fortschrittliche virtuelle Simulationen mit einem umfangreichen gemeinsamen Testprogramm in Papenburg. In einer Reihe dynamischer Fahrszenarien wurden Handling, Stabilität und Hochgeschwindigkeitsverhalten gründlich evaluiert und weiter verfeinert, um das ideale Zusammenspiel zwischen Reifen und Fahrwerk zu erreichen. Im Einklang mit der „</w:t>
      </w:r>
      <w:proofErr w:type="spellStart"/>
      <w:r w:rsidRPr="00B31AE1">
        <w:rPr>
          <w:rFonts w:ascii="Arial" w:hAnsi="Arial"/>
        </w:rPr>
        <w:t>Perfect</w:t>
      </w:r>
      <w:proofErr w:type="spellEnd"/>
      <w:r w:rsidRPr="00B31AE1">
        <w:rPr>
          <w:rFonts w:ascii="Arial" w:hAnsi="Arial"/>
        </w:rPr>
        <w:t xml:space="preserve"> Fit“ Strategie von Pirelli sind diese maßgeschneiderten Reifen durch eine exklusive „BB“ Markierung auf der Seitenwand gekennzeichnet.</w:t>
      </w:r>
    </w:p>
    <w:p w14:paraId="2271C1C9" w14:textId="77777777" w:rsidR="002D63F8" w:rsidRPr="00B31AE1" w:rsidRDefault="002D63F8" w:rsidP="000477FB">
      <w:pPr>
        <w:widowControl w:val="0"/>
        <w:autoSpaceDE w:val="0"/>
        <w:autoSpaceDN w:val="0"/>
        <w:adjustRightInd w:val="0"/>
        <w:spacing w:line="360" w:lineRule="auto"/>
        <w:jc w:val="both"/>
        <w:rPr>
          <w:rFonts w:ascii="Arial" w:hAnsi="Arial"/>
        </w:rPr>
      </w:pPr>
    </w:p>
    <w:p w14:paraId="14B791EA" w14:textId="6159E53F" w:rsidR="002D63F8" w:rsidRDefault="00B31AE1" w:rsidP="00AF0F7A">
      <w:pPr>
        <w:widowControl w:val="0"/>
        <w:autoSpaceDE w:val="0"/>
        <w:autoSpaceDN w:val="0"/>
        <w:adjustRightInd w:val="0"/>
        <w:spacing w:line="360" w:lineRule="auto"/>
        <w:jc w:val="both"/>
        <w:rPr>
          <w:rFonts w:ascii="Arial" w:hAnsi="Arial"/>
        </w:rPr>
      </w:pPr>
      <w:r w:rsidRPr="00B31AE1">
        <w:rPr>
          <w:rFonts w:ascii="Arial" w:hAnsi="Arial"/>
        </w:rPr>
        <w:lastRenderedPageBreak/>
        <w:t xml:space="preserve">Diese Hochleistungsreifen sind zudem präzise auf die fortschrittliche Fahrwerksarchitektur des Gran Turismo Cabriolets abgestimmt, das über eine Doppelquerlenker-Vorderachse und eine Mehrlenker-Hinterachse verfügt. Das speziell entwickelte Federungssystem mit Aluminium-Federbeinen wurde in </w:t>
      </w:r>
      <w:r w:rsidR="003E013E">
        <w:rPr>
          <w:rFonts w:ascii="Arial" w:hAnsi="Arial"/>
        </w:rPr>
        <w:t>Kooperation</w:t>
      </w:r>
      <w:r w:rsidRPr="00B31AE1">
        <w:rPr>
          <w:rFonts w:ascii="Arial" w:hAnsi="Arial"/>
        </w:rPr>
        <w:t xml:space="preserve"> mit Technologiepartner KW entwickelt. Im Cockpit lassen sich fünf verschiedene Fahrmodi auswählen, die von einer komfortorientierten Einstellung für den Alltag bis hin zu einer dynamischeren, leistungsorientierten Konfiguration reichen.</w:t>
      </w:r>
    </w:p>
    <w:p w14:paraId="28983AA7" w14:textId="77777777" w:rsidR="00B31AE1" w:rsidRPr="00B31AE1" w:rsidRDefault="00B31AE1" w:rsidP="00AF0F7A">
      <w:pPr>
        <w:widowControl w:val="0"/>
        <w:autoSpaceDE w:val="0"/>
        <w:autoSpaceDN w:val="0"/>
        <w:adjustRightInd w:val="0"/>
        <w:spacing w:line="360" w:lineRule="auto"/>
        <w:jc w:val="both"/>
        <w:rPr>
          <w:rFonts w:ascii="Arial" w:hAnsi="Arial"/>
        </w:rPr>
      </w:pPr>
    </w:p>
    <w:p w14:paraId="66404EBA" w14:textId="668FF4C0" w:rsidR="001567BB" w:rsidRPr="00B31AE1" w:rsidRDefault="00B31AE1" w:rsidP="00AF0F7A">
      <w:pPr>
        <w:widowControl w:val="0"/>
        <w:autoSpaceDE w:val="0"/>
        <w:autoSpaceDN w:val="0"/>
        <w:adjustRightInd w:val="0"/>
        <w:spacing w:line="360" w:lineRule="auto"/>
        <w:jc w:val="both"/>
        <w:rPr>
          <w:rFonts w:ascii="Arial" w:hAnsi="Arial" w:cs="Arial"/>
        </w:rPr>
      </w:pPr>
      <w:r w:rsidRPr="00B31AE1">
        <w:rPr>
          <w:rFonts w:ascii="Arial" w:hAnsi="Arial" w:cs="Arial"/>
        </w:rPr>
        <w:t xml:space="preserve">Damit das </w:t>
      </w:r>
      <w:proofErr w:type="spellStart"/>
      <w:r w:rsidRPr="00B31AE1">
        <w:rPr>
          <w:rFonts w:ascii="Arial" w:hAnsi="Arial" w:cs="Arial"/>
        </w:rPr>
        <w:t>Supercar</w:t>
      </w:r>
      <w:proofErr w:type="spellEnd"/>
      <w:r w:rsidRPr="00B31AE1">
        <w:rPr>
          <w:rFonts w:ascii="Arial" w:hAnsi="Arial" w:cs="Arial"/>
        </w:rPr>
        <w:t xml:space="preserve"> Tiefgaragenrampen oder Speed Bumper leichter überwinden kann, gibt es ein Lift-System für Vorder- und Hinterachse, mit dem das gesamte Fahrzeug um rund 25 Millimeter angehoben werden kann. Ab Tempo 45 km/h kehrt das Auto dann automatisch auf Normalhöhe zurück.</w:t>
      </w:r>
    </w:p>
    <w:p w14:paraId="2A605C8D" w14:textId="77777777" w:rsidR="002D63F8" w:rsidRPr="00B31AE1" w:rsidRDefault="002D63F8" w:rsidP="00AF0F7A">
      <w:pPr>
        <w:widowControl w:val="0"/>
        <w:autoSpaceDE w:val="0"/>
        <w:autoSpaceDN w:val="0"/>
        <w:adjustRightInd w:val="0"/>
        <w:spacing w:line="360" w:lineRule="auto"/>
        <w:jc w:val="both"/>
        <w:rPr>
          <w:rFonts w:ascii="Arial" w:hAnsi="Arial" w:cs="Arial"/>
        </w:rPr>
      </w:pPr>
    </w:p>
    <w:p w14:paraId="0517D3B8" w14:textId="55B37A2F" w:rsidR="002D63F8" w:rsidRDefault="00B31AE1" w:rsidP="00372015">
      <w:pPr>
        <w:widowControl w:val="0"/>
        <w:autoSpaceDE w:val="0"/>
        <w:autoSpaceDN w:val="0"/>
        <w:adjustRightInd w:val="0"/>
        <w:spacing w:line="360" w:lineRule="auto"/>
        <w:jc w:val="both"/>
        <w:rPr>
          <w:rFonts w:ascii="Arial" w:hAnsi="Arial"/>
        </w:rPr>
      </w:pPr>
      <w:r w:rsidRPr="00B31AE1">
        <w:rPr>
          <w:rFonts w:ascii="Arial" w:hAnsi="Arial"/>
        </w:rPr>
        <w:t>Für maximale aktive Sicherheit ist das BRABUS BODO CABRIOLET mit einer umfassenden Palette moderner Sicherheits- und Fahrerassistenzsysteme ausgestattet. Dazu gehören automatische Notbremsfunktion, Spurhalte-, Spurwechsel- und Totwinkelassistent, Verkehrszeichenerkennung sowie ein hochmodernes Traktionskontrollsystem, das für optimale Traktion an den Hinterrädern sorgt.</w:t>
      </w:r>
      <w:r w:rsidRPr="00B31AE1">
        <w:t xml:space="preserve"> </w:t>
      </w:r>
      <w:r w:rsidRPr="00B31AE1">
        <w:rPr>
          <w:rFonts w:ascii="Arial" w:hAnsi="Arial"/>
        </w:rPr>
        <w:t>Von besonderer Bedeutung für ein so schnelles Auto ist eine leistungsfähige und standfeste Bremsanlage. Die BRABUS Ingenieure setzen an der Vorderachse auf innenbelüftete und gelochte Carbon-Keramik-Verbundbremsscheiben im Format 410 x 38 Millimeter und Sechskolben-Festsättel. Hinten kommen 360 x 38 Millimeter Bremsscheiben mit Vierkolben-Festsätteln zum Einsatz.</w:t>
      </w:r>
    </w:p>
    <w:p w14:paraId="616338B6" w14:textId="77777777" w:rsidR="00B31AE1" w:rsidRPr="00B31AE1" w:rsidRDefault="00B31AE1" w:rsidP="00372015">
      <w:pPr>
        <w:widowControl w:val="0"/>
        <w:autoSpaceDE w:val="0"/>
        <w:autoSpaceDN w:val="0"/>
        <w:adjustRightInd w:val="0"/>
        <w:spacing w:line="360" w:lineRule="auto"/>
        <w:jc w:val="both"/>
        <w:rPr>
          <w:rFonts w:ascii="Arial" w:hAnsi="Arial"/>
        </w:rPr>
      </w:pPr>
    </w:p>
    <w:p w14:paraId="05E1CD6D" w14:textId="7787241A" w:rsidR="009C557A" w:rsidRPr="00B31AE1" w:rsidRDefault="003E013E" w:rsidP="00372015">
      <w:pPr>
        <w:widowControl w:val="0"/>
        <w:autoSpaceDE w:val="0"/>
        <w:autoSpaceDN w:val="0"/>
        <w:adjustRightInd w:val="0"/>
        <w:spacing w:line="360" w:lineRule="auto"/>
        <w:jc w:val="both"/>
        <w:rPr>
          <w:rFonts w:ascii="Arial" w:hAnsi="Arial"/>
        </w:rPr>
      </w:pPr>
      <w:r w:rsidRPr="003E013E">
        <w:rPr>
          <w:rFonts w:ascii="Arial" w:hAnsi="Arial"/>
        </w:rPr>
        <w:t>Im Herzen des BRABUS BODO CABRIOLET arbeitet einer der leistungsstärksten Zwölfzylindermotoren, die jemals in einem straßenzugelassenen Fahrzeug zum Einsatz kamen.</w:t>
      </w:r>
      <w:r>
        <w:rPr>
          <w:rFonts w:ascii="Arial" w:hAnsi="Arial"/>
        </w:rPr>
        <w:t xml:space="preserve"> </w:t>
      </w:r>
      <w:r w:rsidR="00B31AE1" w:rsidRPr="00B31AE1">
        <w:rPr>
          <w:rFonts w:ascii="Arial" w:hAnsi="Arial"/>
        </w:rPr>
        <w:t>Der hinter der Vorderachse als Front-Mittelmotor installierte montierte 5,2 Liter V12 aus Leichtmetall verfügt über Vierventil-Zylinderköpfe und ein BRABUS Hochleistungsaufladungssystem. Dieses umfasst zwei speziell für dieses Triebwerk entwickelte Turbolader, ein hocheffizientes Ladeluftkühlsystem sowie einen maßgeschneidertes Ansaugtrakt, der über die RAM-AIR-Ansaugöffnungen an der Fahrzeugfront mit Frischluft versorgt wird. Für den gesamten Antriebsstrang setzt BRABUS ausschließlich auf Schmierstoffe von Technologiepartner MOTUL.</w:t>
      </w:r>
    </w:p>
    <w:p w14:paraId="69487DE4" w14:textId="77777777" w:rsidR="002D63F8" w:rsidRPr="00B31AE1" w:rsidRDefault="002D63F8" w:rsidP="00372015">
      <w:pPr>
        <w:widowControl w:val="0"/>
        <w:autoSpaceDE w:val="0"/>
        <w:autoSpaceDN w:val="0"/>
        <w:adjustRightInd w:val="0"/>
        <w:spacing w:line="360" w:lineRule="auto"/>
        <w:jc w:val="both"/>
        <w:rPr>
          <w:rFonts w:ascii="Arial" w:hAnsi="Arial"/>
        </w:rPr>
      </w:pPr>
    </w:p>
    <w:p w14:paraId="516C1846" w14:textId="523F1067" w:rsidR="009C557A" w:rsidRPr="00B31AE1" w:rsidRDefault="00B31AE1" w:rsidP="00372015">
      <w:pPr>
        <w:widowControl w:val="0"/>
        <w:autoSpaceDE w:val="0"/>
        <w:autoSpaceDN w:val="0"/>
        <w:adjustRightInd w:val="0"/>
        <w:spacing w:line="360" w:lineRule="auto"/>
        <w:jc w:val="both"/>
        <w:rPr>
          <w:rFonts w:ascii="Arial" w:hAnsi="Arial"/>
        </w:rPr>
      </w:pPr>
      <w:r w:rsidRPr="00B31AE1">
        <w:rPr>
          <w:rFonts w:ascii="Arial" w:hAnsi="Arial"/>
        </w:rPr>
        <w:lastRenderedPageBreak/>
        <w:t xml:space="preserve">Ebenso aufwendig abgestimmt wurde die BRABUS Edelstahl-Hochleistungsauspuffanlage mit vier präzise abgestimmten Metallkatalysatoren und speziellen Otto-Partikelfiltern. Damit wird der Abgasgegendruck über den gesamten Drehzahlbereich optimal reguliert, was zu bestmöglicher Performance beiträgt. Elektronisch gesteuerte Abgasklappen erlauben ein individuelles Soundmanagement zwischen betont dezentem Motorklang bis zu extrem sportlichem V12 </w:t>
      </w:r>
      <w:r w:rsidR="003E013E">
        <w:rPr>
          <w:rFonts w:ascii="Arial" w:hAnsi="Arial"/>
        </w:rPr>
        <w:t>S</w:t>
      </w:r>
      <w:r w:rsidRPr="00B31AE1">
        <w:rPr>
          <w:rFonts w:ascii="Arial" w:hAnsi="Arial"/>
        </w:rPr>
        <w:t>ound.</w:t>
      </w:r>
      <w:r w:rsidRPr="00B31AE1">
        <w:t xml:space="preserve"> </w:t>
      </w:r>
      <w:r w:rsidRPr="00B31AE1">
        <w:rPr>
          <w:rFonts w:ascii="Arial" w:hAnsi="Arial"/>
        </w:rPr>
        <w:t>Die BRABUS Motoreningenieure und Elektroniker stimmten alle Komponenten auf dem Prüfstand und im Fahrbetrieb auf Straßen und Rennstrecken</w:t>
      </w:r>
      <w:r w:rsidR="003E013E">
        <w:rPr>
          <w:rFonts w:ascii="Arial" w:hAnsi="Arial"/>
        </w:rPr>
        <w:t xml:space="preserve"> optimal </w:t>
      </w:r>
      <w:r w:rsidRPr="00B31AE1">
        <w:rPr>
          <w:rFonts w:ascii="Arial" w:hAnsi="Arial"/>
        </w:rPr>
        <w:t>aufeinander ab und erreichten dabei auch die Einhaltung der strengen EURO 6E-ISC-FCM Abgasnorm.</w:t>
      </w:r>
    </w:p>
    <w:p w14:paraId="52FCF123" w14:textId="77777777" w:rsidR="002D63F8" w:rsidRPr="00B31AE1" w:rsidRDefault="002D63F8" w:rsidP="00372015">
      <w:pPr>
        <w:widowControl w:val="0"/>
        <w:autoSpaceDE w:val="0"/>
        <w:autoSpaceDN w:val="0"/>
        <w:adjustRightInd w:val="0"/>
        <w:spacing w:line="360" w:lineRule="auto"/>
        <w:jc w:val="both"/>
        <w:rPr>
          <w:rFonts w:ascii="Arial" w:hAnsi="Arial"/>
        </w:rPr>
      </w:pPr>
    </w:p>
    <w:p w14:paraId="72F99D87" w14:textId="543B0E25" w:rsidR="00F04F7C" w:rsidRPr="00B31AE1" w:rsidRDefault="00B31AE1" w:rsidP="00372015">
      <w:pPr>
        <w:widowControl w:val="0"/>
        <w:autoSpaceDE w:val="0"/>
        <w:autoSpaceDN w:val="0"/>
        <w:adjustRightInd w:val="0"/>
        <w:spacing w:line="360" w:lineRule="auto"/>
        <w:jc w:val="both"/>
        <w:rPr>
          <w:rFonts w:ascii="Arial" w:hAnsi="Arial"/>
        </w:rPr>
      </w:pPr>
      <w:r w:rsidRPr="00B31AE1">
        <w:rPr>
          <w:rFonts w:ascii="Arial" w:hAnsi="Arial"/>
        </w:rPr>
        <w:t xml:space="preserve">Der V12 leistet 735 kW / 1000 PS bei 6400 U/min und liefert ein maximales Drehmoment von 1200 </w:t>
      </w:r>
      <w:proofErr w:type="spellStart"/>
      <w:r w:rsidRPr="00B31AE1">
        <w:rPr>
          <w:rFonts w:ascii="Arial" w:hAnsi="Arial"/>
        </w:rPr>
        <w:t>Nm</w:t>
      </w:r>
      <w:proofErr w:type="spellEnd"/>
      <w:r w:rsidRPr="00B31AE1">
        <w:rPr>
          <w:rFonts w:ascii="Arial" w:hAnsi="Arial"/>
        </w:rPr>
        <w:t>, das zwischen 2900 und 5000 U/min zur Verfügung steht. Die Kraftübertragung auf die Hinterräder erfolgt über ein Achtgang-Automatikgetriebe mit Drehmomentwandler, das sich auch manuell über die BRABUS-Schaltwippen aus Carbon am Lenkrad bedienen lässt. Ein elektronisch gesteuertes Differenzial mit einer Sperrwirkung von bis zu 100 Prozent verteilt die Kraft optimal auf die beiden angetriebenen Hinterräder.</w:t>
      </w:r>
    </w:p>
    <w:p w14:paraId="3E8DEC6A" w14:textId="77777777" w:rsidR="002D63F8" w:rsidRPr="00B31AE1" w:rsidRDefault="002D63F8" w:rsidP="00372015">
      <w:pPr>
        <w:widowControl w:val="0"/>
        <w:autoSpaceDE w:val="0"/>
        <w:autoSpaceDN w:val="0"/>
        <w:adjustRightInd w:val="0"/>
        <w:spacing w:line="360" w:lineRule="auto"/>
        <w:jc w:val="both"/>
        <w:rPr>
          <w:rFonts w:ascii="Arial" w:hAnsi="Arial"/>
        </w:rPr>
      </w:pPr>
    </w:p>
    <w:p w14:paraId="009D1F0C" w14:textId="04C2B8E7" w:rsidR="009C557A" w:rsidRDefault="00B31AE1" w:rsidP="00372015">
      <w:pPr>
        <w:widowControl w:val="0"/>
        <w:autoSpaceDE w:val="0"/>
        <w:autoSpaceDN w:val="0"/>
        <w:adjustRightInd w:val="0"/>
        <w:spacing w:line="360" w:lineRule="auto"/>
        <w:jc w:val="both"/>
        <w:rPr>
          <w:rFonts w:ascii="Arial" w:hAnsi="Arial"/>
        </w:rPr>
      </w:pPr>
      <w:r w:rsidRPr="00B31AE1">
        <w:rPr>
          <w:rFonts w:ascii="Arial" w:hAnsi="Arial"/>
        </w:rPr>
        <w:t xml:space="preserve">Aus dem Stand beschleunigt das BRABUS BODO CABRIOLET in nur 3,0 Sekunden auf 100 km/h. Nach 8,5 Sekunden erreicht der 2+2-Sitzer </w:t>
      </w:r>
      <w:r w:rsidR="003E013E">
        <w:rPr>
          <w:rFonts w:ascii="Arial" w:hAnsi="Arial"/>
        </w:rPr>
        <w:t xml:space="preserve">Tempo </w:t>
      </w:r>
      <w:r w:rsidRPr="00B31AE1">
        <w:rPr>
          <w:rFonts w:ascii="Arial" w:hAnsi="Arial"/>
        </w:rPr>
        <w:t>200. Den Sprint von 0 auf 300 km/h</w:t>
      </w:r>
      <w:r>
        <w:rPr>
          <w:rFonts w:ascii="Arial" w:hAnsi="Arial"/>
        </w:rPr>
        <w:t xml:space="preserve"> </w:t>
      </w:r>
      <w:r w:rsidRPr="00B31AE1">
        <w:rPr>
          <w:rFonts w:ascii="Arial" w:hAnsi="Arial"/>
        </w:rPr>
        <w:t xml:space="preserve">absolviert es in 23,9 Sekunden. </w:t>
      </w:r>
      <w:r>
        <w:rPr>
          <w:rFonts w:ascii="Arial" w:hAnsi="Arial"/>
        </w:rPr>
        <w:t xml:space="preserve">Die </w:t>
      </w:r>
      <w:r w:rsidRPr="00B31AE1">
        <w:rPr>
          <w:rFonts w:ascii="Arial" w:hAnsi="Arial"/>
        </w:rPr>
        <w:t>Höchstgeschwindigkeit ist elektronisch auf 360 km/h begrenzt.</w:t>
      </w:r>
    </w:p>
    <w:p w14:paraId="128F08F9" w14:textId="77777777" w:rsidR="00B31AE1" w:rsidRPr="00B31AE1" w:rsidRDefault="00B31AE1" w:rsidP="00372015">
      <w:pPr>
        <w:widowControl w:val="0"/>
        <w:autoSpaceDE w:val="0"/>
        <w:autoSpaceDN w:val="0"/>
        <w:adjustRightInd w:val="0"/>
        <w:spacing w:line="360" w:lineRule="auto"/>
        <w:jc w:val="both"/>
        <w:rPr>
          <w:rFonts w:ascii="Arial" w:hAnsi="Arial"/>
        </w:rPr>
      </w:pPr>
    </w:p>
    <w:p w14:paraId="1C75FC05" w14:textId="5D4001CF" w:rsidR="00C10093" w:rsidRPr="00B31AE1" w:rsidRDefault="00B31AE1" w:rsidP="00AF0F7A">
      <w:pPr>
        <w:spacing w:line="360" w:lineRule="auto"/>
        <w:jc w:val="both"/>
        <w:rPr>
          <w:rFonts w:ascii="Arial" w:hAnsi="Arial"/>
        </w:rPr>
      </w:pPr>
      <w:r w:rsidRPr="00B31AE1">
        <w:rPr>
          <w:rFonts w:ascii="Arial" w:hAnsi="Arial"/>
        </w:rPr>
        <w:t>Das elektronische Motormanagement bietet fünf frei anwählbare Fahrmodi: Der „</w:t>
      </w:r>
      <w:proofErr w:type="spellStart"/>
      <w:r w:rsidRPr="00B31AE1">
        <w:rPr>
          <w:rFonts w:ascii="Arial" w:hAnsi="Arial"/>
        </w:rPr>
        <w:t>Wet</w:t>
      </w:r>
      <w:proofErr w:type="spellEnd"/>
      <w:r w:rsidRPr="00B31AE1">
        <w:rPr>
          <w:rFonts w:ascii="Arial" w:hAnsi="Arial"/>
        </w:rPr>
        <w:t xml:space="preserve">“-Modus bietet selbst bei widrigen Straßenverhältnissen höchste Sicherheit durch eine Reduktion des verfügbaren Drehmoments und sanftere Schaltvorgänge im Automatikgetriebe. Außerdem wird hier die Stoßdämpferabstimmung betont komfortabel gewählt. Die sportlich-komfortable Fahrwerksabstimmung im „GT“-Modus wird durch eine kraftvolle, aber dennoch harmonische Kraftentfaltung und Schaltcharakteristik ergänzt. Außerdem klingt der V12 in diesem Modus betont dezent. Der „Sport“-Modus lässt das Triebwerk noch direkter auf Gasbefehle reagieren und der Wechsel in den nächsthöheren Gang erfolgt erst bei höherer Drehzahl. Simultan öffnen sich die Abgasklappen, womit der Motorsound sportlicher wird. Zusätzlich reagiert die Lenkung noch direkter und die Dämpferabstimmung ist straffer. Für maximalen Fahrspaß gibt </w:t>
      </w:r>
      <w:r w:rsidRPr="00B31AE1">
        <w:rPr>
          <w:rFonts w:ascii="Arial" w:hAnsi="Arial"/>
        </w:rPr>
        <w:lastRenderedPageBreak/>
        <w:t xml:space="preserve">es „Sport+“. Dieses Level macht das Feedback von Motor und Fahrwerk noch direkter und unterlegt dies mit einem noch präsenteren Auspuffsound. Im „Individual“ Modus erlaubt das BRABUS BODO </w:t>
      </w:r>
      <w:r w:rsidR="006167F7" w:rsidRPr="00B31AE1">
        <w:rPr>
          <w:rFonts w:ascii="Arial" w:hAnsi="Arial"/>
        </w:rPr>
        <w:t>CABRIOLET</w:t>
      </w:r>
      <w:r w:rsidRPr="00B31AE1">
        <w:rPr>
          <w:rFonts w:ascii="Arial" w:hAnsi="Arial"/>
        </w:rPr>
        <w:t>, alle fahrdynamischen Parameter individuell auf die Vorlieben des Eigners oder der Eignerin abzustimmen.</w:t>
      </w:r>
    </w:p>
    <w:p w14:paraId="46B12346" w14:textId="77777777" w:rsidR="002D63F8" w:rsidRPr="00B31AE1" w:rsidRDefault="002D63F8" w:rsidP="00AF0F7A">
      <w:pPr>
        <w:spacing w:line="360" w:lineRule="auto"/>
        <w:jc w:val="both"/>
        <w:rPr>
          <w:rFonts w:ascii="Arial" w:hAnsi="Arial"/>
        </w:rPr>
      </w:pPr>
    </w:p>
    <w:p w14:paraId="41E19F46" w14:textId="28C42F2E" w:rsidR="00F04F7C" w:rsidRPr="00B31AE1" w:rsidRDefault="00724AF6" w:rsidP="00AF0F7A">
      <w:pPr>
        <w:spacing w:line="360" w:lineRule="auto"/>
        <w:jc w:val="both"/>
        <w:rPr>
          <w:rFonts w:ascii="Arial" w:hAnsi="Arial"/>
        </w:rPr>
      </w:pPr>
      <w:r w:rsidRPr="00724AF6">
        <w:rPr>
          <w:rFonts w:ascii="Arial" w:hAnsi="Arial"/>
        </w:rPr>
        <w:t xml:space="preserve">Das BRABUS BODO CABRIOLET verfügt über ein bis ins letzte Detail sorgfältig verarbeitetes BRABUS Masterpiece Interieur. Beide Showcars zeigen das gleiche maßgeschneiderte Cockpit-Layout, verfügen über die identische Ausstattung und weisen alle markentypischen Designmerkmale auf. Ihr individueller Charakter wird durch die beiden sehr unterschiedlichen Farb- und Materialkonzepte geprägt. </w:t>
      </w:r>
      <w:r w:rsidR="00B31AE1" w:rsidRPr="00724AF6">
        <w:rPr>
          <w:rFonts w:ascii="Arial" w:hAnsi="Arial"/>
        </w:rPr>
        <w:t>Die Variante „Piano Black“ kombiniert edles „</w:t>
      </w:r>
      <w:proofErr w:type="spellStart"/>
      <w:r w:rsidR="00B31AE1" w:rsidRPr="00724AF6">
        <w:rPr>
          <w:rFonts w:ascii="Arial" w:hAnsi="Arial"/>
        </w:rPr>
        <w:t>Saddle</w:t>
      </w:r>
      <w:proofErr w:type="spellEnd"/>
      <w:r w:rsidR="00B31AE1" w:rsidRPr="00724AF6">
        <w:rPr>
          <w:rFonts w:ascii="Arial" w:hAnsi="Arial"/>
        </w:rPr>
        <w:t xml:space="preserve"> Brown“</w:t>
      </w:r>
      <w:r w:rsidR="00D61608">
        <w:rPr>
          <w:rFonts w:ascii="Arial" w:hAnsi="Arial"/>
        </w:rPr>
        <w:t xml:space="preserve"> </w:t>
      </w:r>
      <w:r w:rsidR="00B31AE1" w:rsidRPr="00724AF6">
        <w:rPr>
          <w:rFonts w:ascii="Arial" w:hAnsi="Arial"/>
        </w:rPr>
        <w:t>Leder mit matten BRABUS „Dark Shadow“</w:t>
      </w:r>
      <w:r w:rsidR="00D61608">
        <w:rPr>
          <w:rFonts w:ascii="Arial" w:hAnsi="Arial"/>
        </w:rPr>
        <w:t xml:space="preserve"> </w:t>
      </w:r>
      <w:r w:rsidR="00B31AE1" w:rsidRPr="00724AF6">
        <w:rPr>
          <w:rFonts w:ascii="Arial" w:hAnsi="Arial"/>
        </w:rPr>
        <w:t xml:space="preserve">Zierelementen und Carbon-Elementen an Lenkrad, Armaturenbrett, Mittelkonsole </w:t>
      </w:r>
      <w:r w:rsidR="00B31AE1" w:rsidRPr="00B31AE1">
        <w:rPr>
          <w:rFonts w:ascii="Arial" w:hAnsi="Arial"/>
        </w:rPr>
        <w:t>und den Türverkleidungen. Die daraus resultierende Kombination aus Exterieur und Interieur ist deutlich von Bodo Buschmann und seiner persönlichen Vision von elegantem Gran Turismo Luxus inspiriert. Bei der Variante „Silk Stone“ verfolgt das Konzept einen eher monochromen Ansatz: Leder, Zierelemente und Carbon-Komponenten sind farblich auf die Karosserie abgestimmt und schaffen so einen optisch nahtlosen Übergang von der Karosserie zum Cockpit.</w:t>
      </w:r>
    </w:p>
    <w:p w14:paraId="2EF2D34A" w14:textId="77777777" w:rsidR="009F1437" w:rsidRPr="00B31AE1" w:rsidRDefault="009F1437" w:rsidP="00AF0F7A">
      <w:pPr>
        <w:spacing w:line="360" w:lineRule="auto"/>
        <w:jc w:val="both"/>
        <w:rPr>
          <w:rFonts w:ascii="Arial" w:hAnsi="Arial"/>
        </w:rPr>
      </w:pPr>
    </w:p>
    <w:p w14:paraId="3941BD5F" w14:textId="112B923A" w:rsidR="00794FAE" w:rsidRDefault="00B31AE1" w:rsidP="00AF0F7A">
      <w:pPr>
        <w:spacing w:line="360" w:lineRule="auto"/>
        <w:jc w:val="both"/>
      </w:pPr>
      <w:r w:rsidRPr="00B31AE1">
        <w:rPr>
          <w:rFonts w:ascii="Arial" w:hAnsi="Arial"/>
        </w:rPr>
        <w:t xml:space="preserve">Die Insassen werden von BRABUS-Einstiegsleisten aus Edelstahl und der in die Türverkleidungen integrierten, gestickten Signatur des Namensgebers dieses Fahrzeugs willkommen </w:t>
      </w:r>
      <w:r w:rsidR="00724AF6" w:rsidRPr="00724AF6">
        <w:rPr>
          <w:rFonts w:ascii="Arial" w:hAnsi="Arial"/>
        </w:rPr>
        <w:t xml:space="preserve">geheißen. </w:t>
      </w:r>
      <w:r w:rsidRPr="00724AF6">
        <w:rPr>
          <w:rFonts w:ascii="Arial" w:hAnsi="Arial"/>
        </w:rPr>
        <w:t xml:space="preserve">Die ergonomisch </w:t>
      </w:r>
      <w:r w:rsidRPr="00B31AE1">
        <w:rPr>
          <w:rFonts w:ascii="Arial" w:hAnsi="Arial"/>
        </w:rPr>
        <w:t>geformten Sitze verbinden außergewöhnlichen Langstreckenkomfort mit starkem Seitenhalt bei sportlicher Fahrweise, während die in die Rückenlehnen eingestickte Silhouette des BODO CABRIOLET ein weiteres maßgeschneidertes Detail darstellt. Das unten abgeflachte Lenkrad ist auf optimalen Griff ausgelegt und werden durch BRABUS-Pedalauflagen aus Carbon sowie eine maßgefertigte Fußstütze ergänzt.</w:t>
      </w:r>
      <w:r w:rsidR="00794FAE" w:rsidRPr="00794FAE">
        <w:t xml:space="preserve"> </w:t>
      </w:r>
    </w:p>
    <w:p w14:paraId="7A8983C9" w14:textId="77777777" w:rsidR="00794FAE" w:rsidRDefault="00794FAE" w:rsidP="00AF0F7A">
      <w:pPr>
        <w:spacing w:line="360" w:lineRule="auto"/>
        <w:jc w:val="both"/>
      </w:pPr>
    </w:p>
    <w:p w14:paraId="619858E7" w14:textId="0C95D2B9" w:rsidR="005572E4" w:rsidRPr="00B31AE1" w:rsidRDefault="00794FAE" w:rsidP="00AF0F7A">
      <w:pPr>
        <w:spacing w:line="360" w:lineRule="auto"/>
        <w:jc w:val="both"/>
        <w:rPr>
          <w:rFonts w:ascii="Arial" w:hAnsi="Arial"/>
        </w:rPr>
      </w:pPr>
      <w:r w:rsidRPr="00794FAE">
        <w:rPr>
          <w:rFonts w:ascii="Arial" w:hAnsi="Arial"/>
        </w:rPr>
        <w:t xml:space="preserve">Edelstahl-Einstiegsleisten mit BRABUS Signet gehören genauso zur exklusiven Ausstattung wie die in die Türverkleidungen integrierten, gestickten Signaturen des Namensgebers dieses Fahrzeugs. Die komfortablen Sitze bieten eine hervorragende Kombination aus Komfort und hohem Seitenhalt für sportliche Kurvenfahrt. Weitere liebevolle Designdetails im Innenraum </w:t>
      </w:r>
      <w:r w:rsidRPr="00794FAE">
        <w:rPr>
          <w:rFonts w:ascii="Arial" w:hAnsi="Arial"/>
        </w:rPr>
        <w:lastRenderedPageBreak/>
        <w:t xml:space="preserve">sind die Stickereien mit der charakteristischen Silhouette des BRABUS BODO </w:t>
      </w:r>
      <w:r w:rsidR="006167F7" w:rsidRPr="00794FAE">
        <w:rPr>
          <w:rFonts w:ascii="Arial" w:hAnsi="Arial"/>
        </w:rPr>
        <w:t xml:space="preserve">CABRIOLET </w:t>
      </w:r>
      <w:r w:rsidRPr="00794FAE">
        <w:rPr>
          <w:rFonts w:ascii="Arial" w:hAnsi="Arial"/>
        </w:rPr>
        <w:t>auf den Rückenlehnen der Vordersitze.</w:t>
      </w:r>
    </w:p>
    <w:p w14:paraId="3119EC17" w14:textId="77777777" w:rsidR="009F1437" w:rsidRPr="00B31AE1" w:rsidRDefault="009F1437" w:rsidP="00AF0F7A">
      <w:pPr>
        <w:spacing w:line="360" w:lineRule="auto"/>
        <w:jc w:val="both"/>
        <w:rPr>
          <w:rFonts w:ascii="Arial" w:hAnsi="Arial"/>
        </w:rPr>
      </w:pPr>
    </w:p>
    <w:p w14:paraId="4FEF1371" w14:textId="450AD043" w:rsidR="00F35D04" w:rsidRPr="00794FAE" w:rsidRDefault="00794FAE" w:rsidP="000D6752">
      <w:pPr>
        <w:spacing w:line="360" w:lineRule="auto"/>
        <w:jc w:val="both"/>
        <w:rPr>
          <w:rFonts w:ascii="Arial" w:hAnsi="Arial"/>
        </w:rPr>
      </w:pPr>
      <w:r w:rsidRPr="00794FAE">
        <w:rPr>
          <w:rFonts w:ascii="Arial" w:hAnsi="Arial"/>
        </w:rPr>
        <w:t>Die charakteristische BRABUS „Shell“</w:t>
      </w:r>
      <w:r w:rsidR="00D61608">
        <w:rPr>
          <w:rFonts w:ascii="Arial" w:hAnsi="Arial"/>
        </w:rPr>
        <w:t xml:space="preserve"> </w:t>
      </w:r>
      <w:proofErr w:type="spellStart"/>
      <w:r w:rsidRPr="00794FAE">
        <w:rPr>
          <w:rFonts w:ascii="Arial" w:hAnsi="Arial"/>
        </w:rPr>
        <w:t>Steppung</w:t>
      </w:r>
      <w:proofErr w:type="spellEnd"/>
      <w:r w:rsidRPr="00794FAE">
        <w:rPr>
          <w:rFonts w:ascii="Arial" w:hAnsi="Arial"/>
        </w:rPr>
        <w:t xml:space="preserve"> bildet ein markantes optisches Element auf allen vier Sitzen und setzt sich auf dem mit Leder bezogenen Cockpitboden, den Fußmatten, der Heckablage, der Kofferraumauskleidung und der Gepäckraummatte fort. Im Fahrzeug in der Ausführung „Piano Black“ präsentiert sich der Innenraum mit der traditionellen Interpretation des „Shell“-Musters, während die Ausführung „Silk Stone“ eine neu stilisierte 3D-Weiterentwicklung dieses Designs zeigt. Zentral platzierte "Doppel-B" Logos und BRABUS Masterpiece-Plaketten runden die exklusive Innenausstattung ab.</w:t>
      </w:r>
    </w:p>
    <w:p w14:paraId="3B74491E" w14:textId="77777777" w:rsidR="009F1437" w:rsidRPr="00794FAE" w:rsidRDefault="009F1437" w:rsidP="000D6752">
      <w:pPr>
        <w:spacing w:line="360" w:lineRule="auto"/>
        <w:jc w:val="both"/>
        <w:rPr>
          <w:rFonts w:ascii="Arial" w:hAnsi="Arial"/>
        </w:rPr>
      </w:pPr>
    </w:p>
    <w:p w14:paraId="0BE0461A" w14:textId="262256E2" w:rsidR="00AF4A91" w:rsidRPr="00794FAE" w:rsidRDefault="00794FAE" w:rsidP="00077143">
      <w:pPr>
        <w:widowControl w:val="0"/>
        <w:autoSpaceDE w:val="0"/>
        <w:autoSpaceDN w:val="0"/>
        <w:adjustRightInd w:val="0"/>
        <w:spacing w:line="360" w:lineRule="auto"/>
        <w:jc w:val="both"/>
      </w:pPr>
      <w:bookmarkStart w:id="0" w:name="_Hlk229723530"/>
      <w:r w:rsidRPr="00794FAE">
        <w:rPr>
          <w:rFonts w:ascii="Arial" w:hAnsi="Arial"/>
        </w:rPr>
        <w:t xml:space="preserve">Zu einem BRABUS BODO </w:t>
      </w:r>
      <w:r w:rsidR="006167F7" w:rsidRPr="00794FAE">
        <w:rPr>
          <w:rFonts w:ascii="Arial" w:hAnsi="Arial"/>
        </w:rPr>
        <w:t xml:space="preserve">CABRIOLET </w:t>
      </w:r>
      <w:r w:rsidRPr="00794FAE">
        <w:rPr>
          <w:rFonts w:ascii="Arial" w:hAnsi="Arial"/>
        </w:rPr>
        <w:t>gehören auch speziell angefertigte Accessoires. So wird der Fahrzeugschlüssel mit zum Masterpiece Interieur passendem Leder bezogen. Eine exklusive BRABUS „</w:t>
      </w:r>
      <w:proofErr w:type="spellStart"/>
      <w:r w:rsidRPr="00794FAE">
        <w:rPr>
          <w:rFonts w:ascii="Arial" w:hAnsi="Arial"/>
        </w:rPr>
        <w:t>Weekender</w:t>
      </w:r>
      <w:proofErr w:type="spellEnd"/>
      <w:r w:rsidRPr="00794FAE">
        <w:rPr>
          <w:rFonts w:ascii="Arial" w:hAnsi="Arial"/>
        </w:rPr>
        <w:t>“ Tasche in der Innenraumfarbe des Supercars ist ein perfekter Begleiter für Ausflüge am Wochenende.</w:t>
      </w:r>
    </w:p>
    <w:p w14:paraId="05A3B365" w14:textId="77777777" w:rsidR="00AF4A91" w:rsidRPr="00794FAE" w:rsidRDefault="00AF4A91" w:rsidP="00077143">
      <w:pPr>
        <w:widowControl w:val="0"/>
        <w:autoSpaceDE w:val="0"/>
        <w:autoSpaceDN w:val="0"/>
        <w:adjustRightInd w:val="0"/>
        <w:spacing w:line="360" w:lineRule="auto"/>
        <w:jc w:val="both"/>
      </w:pPr>
    </w:p>
    <w:bookmarkEnd w:id="0"/>
    <w:p w14:paraId="18F00270" w14:textId="118BEC72" w:rsidR="00C52083" w:rsidRPr="00794FAE" w:rsidRDefault="00794FAE" w:rsidP="00077143">
      <w:pPr>
        <w:widowControl w:val="0"/>
        <w:autoSpaceDE w:val="0"/>
        <w:autoSpaceDN w:val="0"/>
        <w:adjustRightInd w:val="0"/>
        <w:spacing w:line="360" w:lineRule="auto"/>
        <w:jc w:val="both"/>
        <w:rPr>
          <w:rFonts w:ascii="Arial" w:hAnsi="Arial"/>
        </w:rPr>
      </w:pPr>
      <w:r w:rsidRPr="00794FAE">
        <w:rPr>
          <w:rFonts w:ascii="Arial" w:hAnsi="Arial"/>
        </w:rPr>
        <w:t xml:space="preserve">Darüber hinaus ist jedes Fahrzeug mit einem Blockchain-basierten „Digital </w:t>
      </w:r>
      <w:proofErr w:type="spellStart"/>
      <w:r w:rsidRPr="00794FAE">
        <w:rPr>
          <w:rFonts w:ascii="Arial" w:hAnsi="Arial"/>
        </w:rPr>
        <w:t>Product</w:t>
      </w:r>
      <w:proofErr w:type="spellEnd"/>
      <w:r w:rsidRPr="00794FAE">
        <w:rPr>
          <w:rFonts w:ascii="Arial" w:hAnsi="Arial"/>
        </w:rPr>
        <w:t xml:space="preserve"> </w:t>
      </w:r>
      <w:proofErr w:type="spellStart"/>
      <w:r w:rsidRPr="00794FAE">
        <w:rPr>
          <w:rFonts w:ascii="Arial" w:hAnsi="Arial"/>
        </w:rPr>
        <w:t>Passport</w:t>
      </w:r>
      <w:proofErr w:type="spellEnd"/>
      <w:r w:rsidRPr="00794FAE">
        <w:rPr>
          <w:rFonts w:ascii="Arial" w:hAnsi="Arial"/>
        </w:rPr>
        <w:t xml:space="preserve">“ ausgestattet, der in ein spezielles BRABUS-Typenschild im Kofferraum integriert ist. Das in Zusammenarbeit mit dem Aura Blockchain </w:t>
      </w:r>
      <w:proofErr w:type="spellStart"/>
      <w:r w:rsidRPr="00794FAE">
        <w:rPr>
          <w:rFonts w:ascii="Arial" w:hAnsi="Arial"/>
        </w:rPr>
        <w:t>Consortium</w:t>
      </w:r>
      <w:proofErr w:type="spellEnd"/>
      <w:r w:rsidRPr="00794FAE">
        <w:rPr>
          <w:rFonts w:ascii="Arial" w:hAnsi="Arial"/>
        </w:rPr>
        <w:t xml:space="preserve"> entwickelte System stellt verifizierte Nachweise über Echtheit, Eigentumsverhältnisse und Fahrzeugspezifikationen bereit. So wird vollständige Transparenz und Rückverfolgbarkeit für jedes in Bottrop hergestellte BRABUS Masterpiece gewährleistet.</w:t>
      </w:r>
    </w:p>
    <w:p w14:paraId="49FF6604" w14:textId="65F97BBF" w:rsidR="00134C68" w:rsidRPr="00794FAE" w:rsidRDefault="00134C68" w:rsidP="00077143">
      <w:pPr>
        <w:widowControl w:val="0"/>
        <w:autoSpaceDE w:val="0"/>
        <w:autoSpaceDN w:val="0"/>
        <w:adjustRightInd w:val="0"/>
        <w:spacing w:line="360" w:lineRule="auto"/>
        <w:jc w:val="both"/>
        <w:rPr>
          <w:rFonts w:ascii="Arial" w:hAnsi="Arial"/>
        </w:rPr>
      </w:pPr>
    </w:p>
    <w:p w14:paraId="5E4A438D" w14:textId="79F7A25B" w:rsidR="00FC31C2" w:rsidRPr="00B63B75" w:rsidRDefault="00B63B75" w:rsidP="00FC31C2">
      <w:pPr>
        <w:keepLines/>
        <w:spacing w:line="360" w:lineRule="auto"/>
        <w:jc w:val="both"/>
        <w:rPr>
          <w:rFonts w:ascii="Arial" w:hAnsi="Arial"/>
          <w:b/>
        </w:rPr>
      </w:pPr>
      <w:r w:rsidRPr="00B63B75">
        <w:rPr>
          <w:rFonts w:ascii="Arial" w:hAnsi="Arial"/>
          <w:b/>
        </w:rPr>
        <w:t>Verbrauch und CO2 Emissionen gemäß WLTP:</w:t>
      </w:r>
    </w:p>
    <w:p w14:paraId="21427EAA" w14:textId="4940AB45" w:rsidR="00134C68" w:rsidRPr="00B63B75" w:rsidRDefault="00B63B75" w:rsidP="00134C68">
      <w:pPr>
        <w:jc w:val="both"/>
        <w:rPr>
          <w:rFonts w:ascii="Arial" w:hAnsi="Arial"/>
          <w:b/>
        </w:rPr>
      </w:pPr>
      <w:r w:rsidRPr="00B63B75">
        <w:rPr>
          <w:rFonts w:ascii="Arial" w:hAnsi="Arial" w:cs="Arial"/>
          <w:color w:val="1D2228"/>
          <w:lang w:eastAsia="de-DE"/>
        </w:rPr>
        <w:t>Kraftstoffverbrauch gewichtet, kombiniert</w:t>
      </w:r>
      <w:r>
        <w:rPr>
          <w:rFonts w:ascii="Arial" w:hAnsi="Arial" w:cs="Arial"/>
          <w:color w:val="1D2228"/>
          <w:lang w:eastAsia="de-DE"/>
        </w:rPr>
        <w:tab/>
      </w:r>
      <w:r>
        <w:rPr>
          <w:rFonts w:ascii="Arial" w:hAnsi="Arial" w:cs="Arial"/>
          <w:color w:val="1D2228"/>
          <w:lang w:eastAsia="de-DE"/>
        </w:rPr>
        <w:tab/>
      </w:r>
      <w:r>
        <w:rPr>
          <w:rFonts w:ascii="Arial" w:hAnsi="Arial" w:cs="Arial"/>
          <w:color w:val="1D2228"/>
          <w:lang w:eastAsia="de-DE"/>
        </w:rPr>
        <w:tab/>
      </w:r>
      <w:r w:rsidR="00483B96">
        <w:rPr>
          <w:rFonts w:ascii="Arial" w:hAnsi="Arial" w:cs="Arial"/>
          <w:color w:val="1D2228"/>
          <w:lang w:eastAsia="de-DE"/>
        </w:rPr>
        <w:t>1</w:t>
      </w:r>
      <w:r w:rsidR="00134C68" w:rsidRPr="00B63B75">
        <w:rPr>
          <w:rFonts w:ascii="Arial" w:hAnsi="Arial" w:cs="Arial"/>
          <w:lang w:eastAsia="de-DE"/>
        </w:rPr>
        <w:t>3</w:t>
      </w:r>
      <w:r w:rsidR="00093DF4">
        <w:rPr>
          <w:rFonts w:ascii="Arial" w:hAnsi="Arial" w:cs="Arial"/>
          <w:lang w:eastAsia="de-DE"/>
        </w:rPr>
        <w:t>,</w:t>
      </w:r>
      <w:r w:rsidR="00134C68" w:rsidRPr="00B63B75">
        <w:rPr>
          <w:rFonts w:ascii="Arial" w:hAnsi="Arial" w:cs="Arial"/>
          <w:lang w:eastAsia="de-DE"/>
        </w:rPr>
        <w:t>7 l/100km</w:t>
      </w:r>
    </w:p>
    <w:p w14:paraId="53BDA58A" w14:textId="5DA5BA75" w:rsidR="00134C68" w:rsidRPr="00B63B75" w:rsidRDefault="00B63B75" w:rsidP="00134C68">
      <w:pPr>
        <w:jc w:val="both"/>
        <w:rPr>
          <w:rFonts w:ascii="Arial" w:hAnsi="Arial"/>
          <w:b/>
        </w:rPr>
      </w:pPr>
      <w:r w:rsidRPr="00B63B75">
        <w:rPr>
          <w:rFonts w:ascii="Arial" w:hAnsi="Arial" w:cs="Arial"/>
          <w:lang w:eastAsia="de-DE"/>
        </w:rPr>
        <w:t>CO</w:t>
      </w:r>
      <w:r w:rsidRPr="00B63B75">
        <w:rPr>
          <w:rFonts w:ascii="Cambria Math" w:hAnsi="Cambria Math" w:cs="Cambria Math"/>
          <w:lang w:eastAsia="de-DE"/>
        </w:rPr>
        <w:t>₂</w:t>
      </w:r>
      <w:r w:rsidRPr="00B63B75">
        <w:rPr>
          <w:rFonts w:ascii="Arial" w:hAnsi="Arial" w:cs="Arial"/>
          <w:lang w:eastAsia="de-DE"/>
        </w:rPr>
        <w:t>-Emissionen gewichtet, kombinier</w:t>
      </w:r>
      <w:r>
        <w:rPr>
          <w:rFonts w:ascii="Arial" w:hAnsi="Arial" w:cs="Arial"/>
          <w:lang w:eastAsia="de-DE"/>
        </w:rPr>
        <w:t>t</w:t>
      </w:r>
      <w:r>
        <w:rPr>
          <w:rFonts w:ascii="Arial" w:hAnsi="Arial" w:cs="Arial"/>
          <w:lang w:eastAsia="de-DE"/>
        </w:rPr>
        <w:tab/>
      </w:r>
      <w:r w:rsidR="00134C68" w:rsidRPr="00B63B75">
        <w:rPr>
          <w:rFonts w:ascii="Arial" w:hAnsi="Arial" w:cs="Arial"/>
          <w:lang w:eastAsia="de-DE"/>
        </w:rPr>
        <w:tab/>
      </w:r>
      <w:r w:rsidR="00FC31C2" w:rsidRPr="00B63B75">
        <w:rPr>
          <w:rFonts w:ascii="Arial" w:hAnsi="Arial" w:cs="Arial"/>
          <w:lang w:eastAsia="de-DE"/>
        </w:rPr>
        <w:tab/>
      </w:r>
      <w:r w:rsidR="00134C68" w:rsidRPr="00B63B75">
        <w:rPr>
          <w:rFonts w:ascii="Arial" w:hAnsi="Arial" w:cs="Arial"/>
          <w:lang w:eastAsia="de-DE"/>
        </w:rPr>
        <w:t>312 g/km</w:t>
      </w:r>
    </w:p>
    <w:p w14:paraId="3BD5CD12" w14:textId="61ABDDED" w:rsidR="00134C68" w:rsidRPr="00BC2A0B" w:rsidRDefault="00B63B75" w:rsidP="00134C68">
      <w:pPr>
        <w:jc w:val="both"/>
        <w:rPr>
          <w:rFonts w:ascii="Arial" w:hAnsi="Arial"/>
          <w:b/>
        </w:rPr>
      </w:pPr>
      <w:r>
        <w:rPr>
          <w:rFonts w:ascii="Arial" w:hAnsi="Arial" w:cs="Arial"/>
          <w:color w:val="1D2228"/>
          <w:lang w:eastAsia="de-DE"/>
        </w:rPr>
        <w:t>Abgasnorm</w:t>
      </w:r>
      <w:r>
        <w:rPr>
          <w:rFonts w:ascii="Arial" w:hAnsi="Arial" w:cs="Arial"/>
          <w:color w:val="1D2228"/>
          <w:lang w:eastAsia="de-DE"/>
        </w:rPr>
        <w:tab/>
      </w:r>
      <w:r w:rsidR="00134C68" w:rsidRPr="00BC2A0B">
        <w:rPr>
          <w:rFonts w:ascii="Arial" w:hAnsi="Arial" w:cs="Arial"/>
          <w:color w:val="1D2228"/>
          <w:lang w:eastAsia="de-DE"/>
        </w:rPr>
        <w:tab/>
      </w:r>
      <w:r w:rsidR="00134C68" w:rsidRPr="00BC2A0B">
        <w:rPr>
          <w:rFonts w:ascii="Arial" w:hAnsi="Arial" w:cs="Arial"/>
          <w:color w:val="1D2228"/>
          <w:lang w:eastAsia="de-DE"/>
        </w:rPr>
        <w:tab/>
      </w:r>
      <w:r w:rsidR="00134C68" w:rsidRPr="00BC2A0B">
        <w:rPr>
          <w:rFonts w:ascii="Arial" w:hAnsi="Arial" w:cs="Arial"/>
          <w:color w:val="1D2228"/>
          <w:lang w:eastAsia="de-DE"/>
        </w:rPr>
        <w:tab/>
      </w:r>
      <w:r w:rsidR="00134C68" w:rsidRPr="00BC2A0B">
        <w:rPr>
          <w:rFonts w:ascii="Arial" w:hAnsi="Arial" w:cs="Arial"/>
          <w:color w:val="1D2228"/>
          <w:lang w:eastAsia="de-DE"/>
        </w:rPr>
        <w:tab/>
      </w:r>
      <w:r w:rsidR="00134C68" w:rsidRPr="00BC2A0B">
        <w:rPr>
          <w:rFonts w:ascii="Arial" w:hAnsi="Arial" w:cs="Arial"/>
          <w:color w:val="1D2228"/>
          <w:lang w:eastAsia="de-DE"/>
        </w:rPr>
        <w:tab/>
      </w:r>
      <w:r w:rsidR="00134C68" w:rsidRPr="00BC2A0B">
        <w:rPr>
          <w:rFonts w:ascii="Arial" w:hAnsi="Arial" w:cs="Arial"/>
          <w:color w:val="1D2228"/>
          <w:lang w:eastAsia="de-DE"/>
        </w:rPr>
        <w:tab/>
      </w:r>
      <w:r w:rsidR="00134C68" w:rsidRPr="00BC2A0B">
        <w:rPr>
          <w:rFonts w:ascii="Arial" w:hAnsi="Arial" w:cs="Arial"/>
          <w:bCs/>
          <w:lang w:eastAsia="de-DE"/>
        </w:rPr>
        <w:t>Euro 6</w:t>
      </w:r>
      <w:r w:rsidR="000D0F71">
        <w:rPr>
          <w:rFonts w:ascii="Arial" w:hAnsi="Arial" w:cs="Arial"/>
          <w:bCs/>
          <w:lang w:eastAsia="de-DE"/>
        </w:rPr>
        <w:t>E</w:t>
      </w:r>
      <w:r w:rsidR="00134C68" w:rsidRPr="00BC2A0B">
        <w:rPr>
          <w:rFonts w:ascii="Arial" w:hAnsi="Arial" w:cs="Arial"/>
          <w:bCs/>
          <w:lang w:eastAsia="de-DE"/>
        </w:rPr>
        <w:t>-ISC-FCM</w:t>
      </w:r>
    </w:p>
    <w:p w14:paraId="52EC3614" w14:textId="1805208E" w:rsidR="00AF4A91" w:rsidRPr="006167F7" w:rsidRDefault="00134C68" w:rsidP="00AF4A91">
      <w:pPr>
        <w:jc w:val="both"/>
        <w:rPr>
          <w:rFonts w:ascii="Arial" w:hAnsi="Arial"/>
          <w:b/>
        </w:rPr>
      </w:pPr>
      <w:r w:rsidRPr="006167F7">
        <w:rPr>
          <w:rFonts w:ascii="Arial" w:hAnsi="Arial" w:cs="Arial"/>
          <w:lang w:eastAsia="de-DE"/>
        </w:rPr>
        <w:t>Effi</w:t>
      </w:r>
      <w:r w:rsidR="00B63B75" w:rsidRPr="006167F7">
        <w:rPr>
          <w:rFonts w:ascii="Arial" w:hAnsi="Arial" w:cs="Arial"/>
          <w:lang w:eastAsia="de-DE"/>
        </w:rPr>
        <w:t>zienzklasse</w:t>
      </w:r>
      <w:r w:rsidR="001F3ED7" w:rsidRPr="006167F7">
        <w:rPr>
          <w:rFonts w:ascii="Arial" w:hAnsi="Arial" w:cs="Arial"/>
          <w:lang w:eastAsia="de-DE"/>
        </w:rPr>
        <w:tab/>
      </w:r>
      <w:r w:rsidR="001F3ED7" w:rsidRPr="006167F7">
        <w:rPr>
          <w:rFonts w:ascii="Arial" w:hAnsi="Arial" w:cs="Arial"/>
          <w:lang w:eastAsia="de-DE"/>
        </w:rPr>
        <w:tab/>
      </w:r>
      <w:r w:rsidR="001F3ED7" w:rsidRPr="006167F7">
        <w:rPr>
          <w:rFonts w:ascii="Arial" w:hAnsi="Arial" w:cs="Arial"/>
          <w:lang w:eastAsia="de-DE"/>
        </w:rPr>
        <w:tab/>
      </w:r>
      <w:r w:rsidR="001F3ED7" w:rsidRPr="006167F7">
        <w:rPr>
          <w:rFonts w:ascii="Arial" w:hAnsi="Arial" w:cs="Arial"/>
          <w:lang w:eastAsia="de-DE"/>
        </w:rPr>
        <w:tab/>
      </w:r>
      <w:r w:rsidR="001F3ED7" w:rsidRPr="006167F7">
        <w:rPr>
          <w:rFonts w:ascii="Arial" w:hAnsi="Arial" w:cs="Arial"/>
          <w:lang w:eastAsia="de-DE"/>
        </w:rPr>
        <w:tab/>
      </w:r>
      <w:r w:rsidR="001F3ED7" w:rsidRPr="006167F7">
        <w:rPr>
          <w:rFonts w:ascii="Arial" w:hAnsi="Arial" w:cs="Arial"/>
          <w:lang w:eastAsia="de-DE"/>
        </w:rPr>
        <w:tab/>
        <w:t>G</w:t>
      </w:r>
    </w:p>
    <w:p w14:paraId="14B608F7" w14:textId="77777777" w:rsidR="00AF4A91" w:rsidRPr="006167F7" w:rsidRDefault="00AF4A91" w:rsidP="00077143">
      <w:pPr>
        <w:widowControl w:val="0"/>
        <w:autoSpaceDE w:val="0"/>
        <w:autoSpaceDN w:val="0"/>
        <w:adjustRightInd w:val="0"/>
        <w:spacing w:line="360" w:lineRule="auto"/>
        <w:jc w:val="both"/>
        <w:rPr>
          <w:rFonts w:ascii="Arial" w:hAnsi="Arial"/>
        </w:rPr>
      </w:pPr>
    </w:p>
    <w:p w14:paraId="7C697189" w14:textId="16FBD433" w:rsidR="00077143" w:rsidRPr="00B63B75" w:rsidRDefault="00077143" w:rsidP="00077143">
      <w:pPr>
        <w:widowControl w:val="0"/>
        <w:autoSpaceDE w:val="0"/>
        <w:autoSpaceDN w:val="0"/>
        <w:adjustRightInd w:val="0"/>
        <w:jc w:val="center"/>
        <w:rPr>
          <w:rFonts w:ascii="Arial" w:hAnsi="Arial"/>
          <w:b/>
          <w:bCs/>
          <w:sz w:val="28"/>
          <w:szCs w:val="28"/>
        </w:rPr>
      </w:pPr>
      <w:r w:rsidRPr="00B63B75">
        <w:rPr>
          <w:rFonts w:ascii="Arial" w:hAnsi="Arial"/>
          <w:b/>
          <w:bCs/>
          <w:sz w:val="28"/>
          <w:szCs w:val="28"/>
        </w:rPr>
        <w:t>Techni</w:t>
      </w:r>
      <w:r w:rsidR="00B63B75" w:rsidRPr="00B63B75">
        <w:rPr>
          <w:rFonts w:ascii="Arial" w:hAnsi="Arial"/>
          <w:b/>
          <w:bCs/>
          <w:sz w:val="28"/>
          <w:szCs w:val="28"/>
        </w:rPr>
        <w:t>sche D</w:t>
      </w:r>
      <w:r w:rsidR="00B63B75">
        <w:rPr>
          <w:rFonts w:ascii="Arial" w:hAnsi="Arial"/>
          <w:b/>
          <w:bCs/>
          <w:sz w:val="28"/>
          <w:szCs w:val="28"/>
        </w:rPr>
        <w:t>aten</w:t>
      </w:r>
      <w:r w:rsidRPr="00B63B75">
        <w:rPr>
          <w:rFonts w:ascii="Arial" w:hAnsi="Arial"/>
          <w:b/>
          <w:bCs/>
          <w:sz w:val="28"/>
          <w:szCs w:val="28"/>
        </w:rPr>
        <w:br/>
        <w:t>BRABUS BODO</w:t>
      </w:r>
      <w:r w:rsidR="009C557A" w:rsidRPr="00B63B75">
        <w:rPr>
          <w:rFonts w:ascii="Arial" w:hAnsi="Arial"/>
          <w:b/>
          <w:bCs/>
          <w:sz w:val="28"/>
          <w:szCs w:val="28"/>
        </w:rPr>
        <w:t xml:space="preserve"> CABRIOLET</w:t>
      </w:r>
    </w:p>
    <w:p w14:paraId="4139E2F8" w14:textId="64C51F21" w:rsidR="00077143" w:rsidRPr="00B63B75" w:rsidRDefault="00077143" w:rsidP="00077143">
      <w:pPr>
        <w:widowControl w:val="0"/>
        <w:autoSpaceDE w:val="0"/>
        <w:autoSpaceDN w:val="0"/>
        <w:adjustRightInd w:val="0"/>
        <w:jc w:val="center"/>
        <w:rPr>
          <w:rFonts w:ascii="Arial" w:hAnsi="Arial"/>
          <w:b/>
          <w:bCs/>
          <w:sz w:val="28"/>
          <w:szCs w:val="28"/>
        </w:rPr>
      </w:pPr>
    </w:p>
    <w:p w14:paraId="606A1EC6" w14:textId="40C8B3CE" w:rsidR="00077143" w:rsidRPr="00B63B75" w:rsidRDefault="00B63B75" w:rsidP="005A5211">
      <w:pPr>
        <w:widowControl w:val="0"/>
        <w:autoSpaceDE w:val="0"/>
        <w:autoSpaceDN w:val="0"/>
        <w:adjustRightInd w:val="0"/>
        <w:jc w:val="both"/>
        <w:rPr>
          <w:rFonts w:ascii="Arial" w:hAnsi="Arial"/>
        </w:rPr>
      </w:pPr>
      <w:r w:rsidRPr="00B63B75">
        <w:rPr>
          <w:rFonts w:ascii="Arial" w:hAnsi="Arial"/>
        </w:rPr>
        <w:t>2+2-sitziges Gran Turismo</w:t>
      </w:r>
      <w:r w:rsidR="006167F7">
        <w:rPr>
          <w:rFonts w:ascii="Arial" w:hAnsi="Arial"/>
        </w:rPr>
        <w:t xml:space="preserve"> </w:t>
      </w:r>
      <w:r w:rsidRPr="00B63B75">
        <w:rPr>
          <w:rFonts w:ascii="Arial" w:hAnsi="Arial"/>
        </w:rPr>
        <w:t xml:space="preserve">Cabriolet mit handgefertigter Karbonkarosserie und aktiver Aerodynamik. Weltweit auf nur 77 Fahrzeuge limitiert, als eigenständige limitierte Serie neben </w:t>
      </w:r>
      <w:r w:rsidRPr="00B63B75">
        <w:rPr>
          <w:rFonts w:ascii="Arial" w:hAnsi="Arial"/>
        </w:rPr>
        <w:lastRenderedPageBreak/>
        <w:t>dem Gran Turismo Coupé produziert.</w:t>
      </w:r>
    </w:p>
    <w:p w14:paraId="1C14169C" w14:textId="49B42F12" w:rsidR="00077143" w:rsidRPr="00B63B75" w:rsidRDefault="00077143" w:rsidP="005A5211">
      <w:pPr>
        <w:widowControl w:val="0"/>
        <w:autoSpaceDE w:val="0"/>
        <w:autoSpaceDN w:val="0"/>
        <w:adjustRightInd w:val="0"/>
        <w:jc w:val="both"/>
        <w:rPr>
          <w:rFonts w:ascii="Arial" w:hAnsi="Arial"/>
        </w:rPr>
      </w:pPr>
    </w:p>
    <w:p w14:paraId="36F0980C" w14:textId="6092152E" w:rsidR="00077143" w:rsidRPr="00B63B75" w:rsidRDefault="00B63B75" w:rsidP="005A5211">
      <w:pPr>
        <w:widowControl w:val="0"/>
        <w:autoSpaceDE w:val="0"/>
        <w:autoSpaceDN w:val="0"/>
        <w:adjustRightInd w:val="0"/>
        <w:jc w:val="both"/>
        <w:rPr>
          <w:rFonts w:ascii="Arial" w:hAnsi="Arial"/>
          <w:b/>
          <w:bCs/>
        </w:rPr>
      </w:pPr>
      <w:r w:rsidRPr="00B63B75">
        <w:rPr>
          <w:rFonts w:ascii="Arial" w:hAnsi="Arial"/>
          <w:b/>
          <w:bCs/>
        </w:rPr>
        <w:t>KA</w:t>
      </w:r>
      <w:r>
        <w:rPr>
          <w:rFonts w:ascii="Arial" w:hAnsi="Arial"/>
          <w:b/>
          <w:bCs/>
        </w:rPr>
        <w:t>ROSSERIE</w:t>
      </w:r>
    </w:p>
    <w:p w14:paraId="3A0F098C" w14:textId="77777777" w:rsidR="00B63B75" w:rsidRPr="00B63B75" w:rsidRDefault="00B63B75" w:rsidP="00B63B75">
      <w:pPr>
        <w:widowControl w:val="0"/>
        <w:autoSpaceDE w:val="0"/>
        <w:autoSpaceDN w:val="0"/>
        <w:adjustRightInd w:val="0"/>
        <w:jc w:val="both"/>
        <w:rPr>
          <w:rFonts w:ascii="Arial" w:hAnsi="Arial"/>
        </w:rPr>
      </w:pPr>
      <w:proofErr w:type="spellStart"/>
      <w:r w:rsidRPr="00B63B75">
        <w:rPr>
          <w:rFonts w:ascii="Arial" w:hAnsi="Arial"/>
        </w:rPr>
        <w:t>Coachbuilt</w:t>
      </w:r>
      <w:proofErr w:type="spellEnd"/>
      <w:r w:rsidRPr="00B63B75">
        <w:rPr>
          <w:rFonts w:ascii="Arial" w:hAnsi="Arial"/>
        </w:rPr>
        <w:t xml:space="preserve"> BRABUS Karosserie mit zwei Türen. Material: Carbon.</w:t>
      </w:r>
    </w:p>
    <w:p w14:paraId="6DEE150D" w14:textId="77777777" w:rsidR="00B63B75" w:rsidRPr="00B63B75" w:rsidRDefault="00B63B75" w:rsidP="00B63B75">
      <w:pPr>
        <w:widowControl w:val="0"/>
        <w:autoSpaceDE w:val="0"/>
        <w:autoSpaceDN w:val="0"/>
        <w:adjustRightInd w:val="0"/>
        <w:jc w:val="both"/>
        <w:rPr>
          <w:rFonts w:ascii="Arial" w:hAnsi="Arial"/>
        </w:rPr>
      </w:pPr>
      <w:r w:rsidRPr="00B63B75">
        <w:rPr>
          <w:rFonts w:ascii="Arial" w:hAnsi="Arial"/>
        </w:rPr>
        <w:t>Aktive Aerodynamik mit ausfahrbarem Heckspoiler inklusive Air Brake Funktion.</w:t>
      </w:r>
    </w:p>
    <w:p w14:paraId="75802585" w14:textId="653F3C32" w:rsidR="00077143" w:rsidRDefault="00B63B75" w:rsidP="00B63B75">
      <w:pPr>
        <w:widowControl w:val="0"/>
        <w:autoSpaceDE w:val="0"/>
        <w:autoSpaceDN w:val="0"/>
        <w:adjustRightInd w:val="0"/>
        <w:jc w:val="both"/>
        <w:rPr>
          <w:rFonts w:ascii="Arial" w:hAnsi="Arial"/>
        </w:rPr>
      </w:pPr>
      <w:r w:rsidRPr="00B63B75">
        <w:rPr>
          <w:rFonts w:ascii="Arial" w:hAnsi="Arial"/>
        </w:rPr>
        <w:t>Elektrisch betätigtes Faltdach mit aufwendiger Dämmung, öffnet und schließt in weniger als 15 Sekunden.</w:t>
      </w:r>
    </w:p>
    <w:p w14:paraId="45F52786" w14:textId="77777777" w:rsidR="00B63B75" w:rsidRPr="00B63B75" w:rsidRDefault="00B63B75" w:rsidP="00B63B75">
      <w:pPr>
        <w:widowControl w:val="0"/>
        <w:autoSpaceDE w:val="0"/>
        <w:autoSpaceDN w:val="0"/>
        <w:adjustRightInd w:val="0"/>
        <w:jc w:val="both"/>
        <w:rPr>
          <w:rFonts w:ascii="Arial" w:hAnsi="Arial"/>
        </w:rPr>
      </w:pPr>
    </w:p>
    <w:p w14:paraId="50CF4945" w14:textId="2D82362A" w:rsidR="00077143" w:rsidRPr="00B63B75" w:rsidRDefault="00B63B75" w:rsidP="005A5211">
      <w:pPr>
        <w:widowControl w:val="0"/>
        <w:autoSpaceDE w:val="0"/>
        <w:autoSpaceDN w:val="0"/>
        <w:adjustRightInd w:val="0"/>
        <w:jc w:val="both"/>
        <w:rPr>
          <w:rFonts w:ascii="Arial" w:hAnsi="Arial"/>
          <w:b/>
          <w:bCs/>
        </w:rPr>
      </w:pPr>
      <w:r w:rsidRPr="00B63B75">
        <w:rPr>
          <w:rFonts w:ascii="Arial" w:hAnsi="Arial"/>
          <w:b/>
          <w:bCs/>
        </w:rPr>
        <w:t>ABMESSUNGEN</w:t>
      </w:r>
    </w:p>
    <w:p w14:paraId="61418647" w14:textId="756A13E2" w:rsidR="00077143" w:rsidRPr="00B63B75" w:rsidRDefault="00077143" w:rsidP="005A5211">
      <w:pPr>
        <w:widowControl w:val="0"/>
        <w:autoSpaceDE w:val="0"/>
        <w:autoSpaceDN w:val="0"/>
        <w:adjustRightInd w:val="0"/>
        <w:jc w:val="both"/>
        <w:rPr>
          <w:rFonts w:ascii="Arial" w:hAnsi="Arial"/>
        </w:rPr>
      </w:pPr>
      <w:r w:rsidRPr="00B63B75">
        <w:rPr>
          <w:rFonts w:ascii="Arial" w:hAnsi="Arial"/>
        </w:rPr>
        <w:t>L</w:t>
      </w:r>
      <w:r w:rsidR="00B63B75" w:rsidRPr="00B63B75">
        <w:rPr>
          <w:rFonts w:ascii="Arial" w:hAnsi="Arial"/>
        </w:rPr>
        <w:t>änge</w:t>
      </w:r>
      <w:r w:rsidRPr="00B63B75">
        <w:rPr>
          <w:rFonts w:ascii="Arial" w:hAnsi="Arial"/>
        </w:rPr>
        <w:t xml:space="preserve">: </w:t>
      </w:r>
      <w:r w:rsidR="003B5B7C" w:rsidRPr="00B63B75">
        <w:rPr>
          <w:rFonts w:ascii="Arial" w:hAnsi="Arial"/>
        </w:rPr>
        <w:tab/>
      </w:r>
      <w:r w:rsidR="003B5B7C" w:rsidRPr="00B63B75">
        <w:rPr>
          <w:rFonts w:ascii="Arial" w:hAnsi="Arial"/>
        </w:rPr>
        <w:tab/>
      </w:r>
      <w:r w:rsidR="003B5B7C" w:rsidRPr="00B63B75">
        <w:rPr>
          <w:rFonts w:ascii="Arial" w:hAnsi="Arial"/>
        </w:rPr>
        <w:tab/>
      </w:r>
      <w:r w:rsidR="003B5B7C" w:rsidRPr="00B63B75">
        <w:rPr>
          <w:rFonts w:ascii="Arial" w:hAnsi="Arial"/>
        </w:rPr>
        <w:tab/>
      </w:r>
      <w:r w:rsidR="005A5211" w:rsidRPr="00B63B75">
        <w:rPr>
          <w:rFonts w:ascii="Arial" w:hAnsi="Arial"/>
        </w:rPr>
        <w:tab/>
      </w:r>
      <w:r w:rsidRPr="00B63B75">
        <w:rPr>
          <w:rFonts w:ascii="Arial" w:hAnsi="Arial"/>
        </w:rPr>
        <w:t>5</w:t>
      </w:r>
      <w:r w:rsidR="001E4A37" w:rsidRPr="00B63B75">
        <w:rPr>
          <w:rFonts w:ascii="Arial" w:hAnsi="Arial"/>
        </w:rPr>
        <w:t>06</w:t>
      </w:r>
      <w:r w:rsidRPr="00B63B75">
        <w:rPr>
          <w:rFonts w:ascii="Arial" w:hAnsi="Arial"/>
        </w:rPr>
        <w:t xml:space="preserve">2 </w:t>
      </w:r>
      <w:r w:rsidR="00D61608">
        <w:rPr>
          <w:rFonts w:ascii="Arial" w:hAnsi="Arial"/>
        </w:rPr>
        <w:t>m</w:t>
      </w:r>
      <w:r w:rsidRPr="00B63B75">
        <w:rPr>
          <w:rFonts w:ascii="Arial" w:hAnsi="Arial"/>
        </w:rPr>
        <w:t>m</w:t>
      </w:r>
    </w:p>
    <w:p w14:paraId="29C92C9C" w14:textId="2A810C55" w:rsidR="00077143" w:rsidRPr="00B63B75" w:rsidRDefault="00B63B75" w:rsidP="005A5211">
      <w:pPr>
        <w:widowControl w:val="0"/>
        <w:autoSpaceDE w:val="0"/>
        <w:autoSpaceDN w:val="0"/>
        <w:adjustRightInd w:val="0"/>
        <w:jc w:val="both"/>
        <w:rPr>
          <w:rFonts w:ascii="Arial" w:hAnsi="Arial"/>
        </w:rPr>
      </w:pPr>
      <w:r w:rsidRPr="00B63B75">
        <w:rPr>
          <w:rFonts w:ascii="Arial" w:hAnsi="Arial"/>
        </w:rPr>
        <w:t>Breite</w:t>
      </w:r>
      <w:r w:rsidR="00077143" w:rsidRPr="00B63B75">
        <w:rPr>
          <w:rFonts w:ascii="Arial" w:hAnsi="Arial"/>
        </w:rPr>
        <w:t xml:space="preserve">: </w:t>
      </w:r>
      <w:r w:rsidR="003B5B7C" w:rsidRPr="00B63B75">
        <w:rPr>
          <w:rFonts w:ascii="Arial" w:hAnsi="Arial"/>
        </w:rPr>
        <w:tab/>
      </w:r>
      <w:r w:rsidR="003B5B7C" w:rsidRPr="00B63B75">
        <w:rPr>
          <w:rFonts w:ascii="Arial" w:hAnsi="Arial"/>
        </w:rPr>
        <w:tab/>
      </w:r>
      <w:r w:rsidR="003B5B7C" w:rsidRPr="00B63B75">
        <w:rPr>
          <w:rFonts w:ascii="Arial" w:hAnsi="Arial"/>
        </w:rPr>
        <w:tab/>
      </w:r>
      <w:r w:rsidR="003B5B7C" w:rsidRPr="00B63B75">
        <w:rPr>
          <w:rFonts w:ascii="Arial" w:hAnsi="Arial"/>
        </w:rPr>
        <w:tab/>
      </w:r>
      <w:r w:rsidR="003B5B7C" w:rsidRPr="00B63B75">
        <w:rPr>
          <w:rFonts w:ascii="Arial" w:hAnsi="Arial"/>
        </w:rPr>
        <w:tab/>
      </w:r>
      <w:r w:rsidR="005A5211" w:rsidRPr="00B63B75">
        <w:rPr>
          <w:rFonts w:ascii="Arial" w:hAnsi="Arial"/>
        </w:rPr>
        <w:tab/>
      </w:r>
      <w:r w:rsidR="00077143" w:rsidRPr="00B63B75">
        <w:rPr>
          <w:rFonts w:ascii="Arial" w:hAnsi="Arial"/>
        </w:rPr>
        <w:t xml:space="preserve">2027 </w:t>
      </w:r>
      <w:r w:rsidR="00D61608">
        <w:rPr>
          <w:rFonts w:ascii="Arial" w:hAnsi="Arial"/>
        </w:rPr>
        <w:t>m</w:t>
      </w:r>
      <w:r w:rsidR="00077143" w:rsidRPr="00B63B75">
        <w:rPr>
          <w:rFonts w:ascii="Arial" w:hAnsi="Arial"/>
        </w:rPr>
        <w:t>m</w:t>
      </w:r>
      <w:r w:rsidR="001F3ED7" w:rsidRPr="00B63B75">
        <w:rPr>
          <w:rFonts w:ascii="Arial" w:hAnsi="Arial"/>
        </w:rPr>
        <w:t xml:space="preserve"> </w:t>
      </w:r>
    </w:p>
    <w:p w14:paraId="25C115D8" w14:textId="56D5664F" w:rsidR="00077143" w:rsidRPr="00B63B75" w:rsidRDefault="00077143" w:rsidP="005A5211">
      <w:pPr>
        <w:widowControl w:val="0"/>
        <w:autoSpaceDE w:val="0"/>
        <w:autoSpaceDN w:val="0"/>
        <w:adjustRightInd w:val="0"/>
        <w:jc w:val="both"/>
        <w:rPr>
          <w:rFonts w:ascii="Arial" w:hAnsi="Arial"/>
        </w:rPr>
      </w:pPr>
      <w:r w:rsidRPr="00B63B75">
        <w:rPr>
          <w:rFonts w:ascii="Arial" w:hAnsi="Arial"/>
        </w:rPr>
        <w:t>H</w:t>
      </w:r>
      <w:r w:rsidR="00B63B75" w:rsidRPr="00B63B75">
        <w:rPr>
          <w:rFonts w:ascii="Arial" w:hAnsi="Arial"/>
        </w:rPr>
        <w:t>öhe</w:t>
      </w:r>
      <w:r w:rsidRPr="00B63B75">
        <w:rPr>
          <w:rFonts w:ascii="Arial" w:hAnsi="Arial"/>
        </w:rPr>
        <w:t>:</w:t>
      </w:r>
      <w:r w:rsidR="00D61608">
        <w:rPr>
          <w:rFonts w:ascii="Arial" w:hAnsi="Arial"/>
        </w:rPr>
        <w:tab/>
      </w:r>
      <w:r w:rsidRPr="00B63B75">
        <w:rPr>
          <w:rFonts w:ascii="Arial" w:hAnsi="Arial"/>
        </w:rPr>
        <w:t xml:space="preserve"> </w:t>
      </w:r>
      <w:r w:rsidR="003B5B7C" w:rsidRPr="00B63B75">
        <w:rPr>
          <w:rFonts w:ascii="Arial" w:hAnsi="Arial"/>
        </w:rPr>
        <w:tab/>
      </w:r>
      <w:r w:rsidR="003B5B7C" w:rsidRPr="00B63B75">
        <w:rPr>
          <w:rFonts w:ascii="Arial" w:hAnsi="Arial"/>
        </w:rPr>
        <w:tab/>
      </w:r>
      <w:r w:rsidR="003B5B7C" w:rsidRPr="00B63B75">
        <w:rPr>
          <w:rFonts w:ascii="Arial" w:hAnsi="Arial"/>
        </w:rPr>
        <w:tab/>
      </w:r>
      <w:r w:rsidR="003B5B7C" w:rsidRPr="00B63B75">
        <w:rPr>
          <w:rFonts w:ascii="Arial" w:hAnsi="Arial"/>
        </w:rPr>
        <w:tab/>
      </w:r>
      <w:r w:rsidR="005A5211" w:rsidRPr="00B63B75">
        <w:rPr>
          <w:rFonts w:ascii="Arial" w:hAnsi="Arial"/>
        </w:rPr>
        <w:tab/>
      </w:r>
      <w:r w:rsidRPr="00B63B75">
        <w:rPr>
          <w:rFonts w:ascii="Arial" w:hAnsi="Arial"/>
        </w:rPr>
        <w:t xml:space="preserve">1305 </w:t>
      </w:r>
      <w:r w:rsidR="00D61608">
        <w:rPr>
          <w:rFonts w:ascii="Arial" w:hAnsi="Arial"/>
        </w:rPr>
        <w:t>m</w:t>
      </w:r>
      <w:r w:rsidRPr="00B63B75">
        <w:rPr>
          <w:rFonts w:ascii="Arial" w:hAnsi="Arial"/>
        </w:rPr>
        <w:t>m</w:t>
      </w:r>
    </w:p>
    <w:p w14:paraId="7B6FC9A5" w14:textId="0189B307" w:rsidR="00077143" w:rsidRPr="00B63B75" w:rsidRDefault="00B63B75" w:rsidP="005A5211">
      <w:pPr>
        <w:widowControl w:val="0"/>
        <w:autoSpaceDE w:val="0"/>
        <w:autoSpaceDN w:val="0"/>
        <w:adjustRightInd w:val="0"/>
        <w:jc w:val="both"/>
        <w:rPr>
          <w:rFonts w:ascii="Arial" w:hAnsi="Arial"/>
        </w:rPr>
      </w:pPr>
      <w:r w:rsidRPr="00D61608">
        <w:rPr>
          <w:rFonts w:ascii="Arial" w:hAnsi="Arial"/>
        </w:rPr>
        <w:t>Leergewicht Trocken</w:t>
      </w:r>
      <w:r w:rsidR="00077143" w:rsidRPr="00D61608">
        <w:rPr>
          <w:rFonts w:ascii="Arial" w:hAnsi="Arial"/>
        </w:rPr>
        <w:t xml:space="preserve">: </w:t>
      </w:r>
      <w:r w:rsidR="003B5B7C" w:rsidRPr="00D61608">
        <w:rPr>
          <w:rFonts w:ascii="Arial" w:hAnsi="Arial"/>
        </w:rPr>
        <w:tab/>
      </w:r>
      <w:r w:rsidR="003B5B7C" w:rsidRPr="00D61608">
        <w:rPr>
          <w:rFonts w:ascii="Arial" w:hAnsi="Arial"/>
        </w:rPr>
        <w:tab/>
      </w:r>
      <w:r w:rsidR="005A5211" w:rsidRPr="00D61608">
        <w:rPr>
          <w:rFonts w:ascii="Arial" w:hAnsi="Arial"/>
        </w:rPr>
        <w:tab/>
      </w:r>
      <w:r w:rsidR="00077143" w:rsidRPr="00B63B75">
        <w:rPr>
          <w:rFonts w:ascii="Arial" w:hAnsi="Arial"/>
        </w:rPr>
        <w:t>1774 kg</w:t>
      </w:r>
    </w:p>
    <w:p w14:paraId="0A97B867" w14:textId="1AA5B2A4" w:rsidR="00077143" w:rsidRPr="00B63B75" w:rsidRDefault="00B63B75" w:rsidP="005A5211">
      <w:pPr>
        <w:widowControl w:val="0"/>
        <w:autoSpaceDE w:val="0"/>
        <w:autoSpaceDN w:val="0"/>
        <w:adjustRightInd w:val="0"/>
        <w:jc w:val="both"/>
        <w:rPr>
          <w:rFonts w:ascii="Arial" w:hAnsi="Arial"/>
        </w:rPr>
      </w:pPr>
      <w:r w:rsidRPr="00B63B75">
        <w:rPr>
          <w:rFonts w:ascii="Arial" w:hAnsi="Arial"/>
        </w:rPr>
        <w:t>Zulässiges Gesamtgewicht</w:t>
      </w:r>
      <w:r w:rsidR="00077143" w:rsidRPr="00B63B75">
        <w:rPr>
          <w:rFonts w:ascii="Arial" w:hAnsi="Arial"/>
        </w:rPr>
        <w:t>:</w:t>
      </w:r>
      <w:r w:rsidR="003B5B7C" w:rsidRPr="00B63B75">
        <w:rPr>
          <w:rFonts w:ascii="Arial" w:hAnsi="Arial"/>
        </w:rPr>
        <w:tab/>
      </w:r>
      <w:r w:rsidR="00077143" w:rsidRPr="00B63B75">
        <w:rPr>
          <w:rFonts w:ascii="Arial" w:hAnsi="Arial"/>
        </w:rPr>
        <w:t xml:space="preserve"> </w:t>
      </w:r>
      <w:r w:rsidR="003B5B7C" w:rsidRPr="00B63B75">
        <w:rPr>
          <w:rFonts w:ascii="Arial" w:hAnsi="Arial"/>
        </w:rPr>
        <w:tab/>
      </w:r>
      <w:r w:rsidR="005A5211" w:rsidRPr="00B63B75">
        <w:rPr>
          <w:rFonts w:ascii="Arial" w:hAnsi="Arial"/>
        </w:rPr>
        <w:tab/>
      </w:r>
      <w:r w:rsidR="00077143" w:rsidRPr="00B63B75">
        <w:rPr>
          <w:rFonts w:ascii="Arial" w:hAnsi="Arial"/>
        </w:rPr>
        <w:t>2315 kg</w:t>
      </w:r>
    </w:p>
    <w:p w14:paraId="798A0BD3" w14:textId="214CD727" w:rsidR="00077143" w:rsidRPr="00B63B75" w:rsidRDefault="00B63B75" w:rsidP="005A5211">
      <w:pPr>
        <w:widowControl w:val="0"/>
        <w:autoSpaceDE w:val="0"/>
        <w:autoSpaceDN w:val="0"/>
        <w:adjustRightInd w:val="0"/>
        <w:jc w:val="both"/>
        <w:rPr>
          <w:rFonts w:ascii="Arial" w:hAnsi="Arial"/>
        </w:rPr>
      </w:pPr>
      <w:r w:rsidRPr="00B63B75">
        <w:rPr>
          <w:rFonts w:ascii="Arial" w:hAnsi="Arial"/>
        </w:rPr>
        <w:t>Gewichtsverteilung vorne / hinten</w:t>
      </w:r>
      <w:r w:rsidR="00077143" w:rsidRPr="00B63B75">
        <w:rPr>
          <w:rFonts w:ascii="Arial" w:hAnsi="Arial"/>
        </w:rPr>
        <w:t xml:space="preserve">: </w:t>
      </w:r>
      <w:r w:rsidR="003B5B7C" w:rsidRPr="00B63B75">
        <w:rPr>
          <w:rFonts w:ascii="Arial" w:hAnsi="Arial"/>
        </w:rPr>
        <w:tab/>
      </w:r>
      <w:r w:rsidR="005A5211" w:rsidRPr="00B63B75">
        <w:rPr>
          <w:rFonts w:ascii="Arial" w:hAnsi="Arial"/>
        </w:rPr>
        <w:tab/>
      </w:r>
      <w:r w:rsidR="00077143" w:rsidRPr="00B63B75">
        <w:rPr>
          <w:rFonts w:ascii="Arial" w:hAnsi="Arial"/>
        </w:rPr>
        <w:t>50</w:t>
      </w:r>
      <w:r w:rsidR="00093DF4">
        <w:rPr>
          <w:rFonts w:ascii="Arial" w:hAnsi="Arial"/>
        </w:rPr>
        <w:t>,</w:t>
      </w:r>
      <w:r w:rsidR="00077143" w:rsidRPr="00B63B75">
        <w:rPr>
          <w:rFonts w:ascii="Arial" w:hAnsi="Arial"/>
        </w:rPr>
        <w:t>2% / 49</w:t>
      </w:r>
      <w:r w:rsidR="00093DF4">
        <w:rPr>
          <w:rFonts w:ascii="Arial" w:hAnsi="Arial"/>
        </w:rPr>
        <w:t>,</w:t>
      </w:r>
      <w:r w:rsidR="00077143" w:rsidRPr="00B63B75">
        <w:rPr>
          <w:rFonts w:ascii="Arial" w:hAnsi="Arial"/>
        </w:rPr>
        <w:t>8%</w:t>
      </w:r>
    </w:p>
    <w:p w14:paraId="5EDDB95E" w14:textId="07C30E70" w:rsidR="00077143" w:rsidRPr="006167F7" w:rsidRDefault="00B63B75" w:rsidP="005A5211">
      <w:pPr>
        <w:widowControl w:val="0"/>
        <w:autoSpaceDE w:val="0"/>
        <w:autoSpaceDN w:val="0"/>
        <w:adjustRightInd w:val="0"/>
        <w:jc w:val="both"/>
        <w:rPr>
          <w:rFonts w:ascii="Arial" w:hAnsi="Arial"/>
        </w:rPr>
      </w:pPr>
      <w:r w:rsidRPr="006167F7">
        <w:rPr>
          <w:rFonts w:ascii="Arial" w:hAnsi="Arial"/>
        </w:rPr>
        <w:t>Tankinhalt / Reserve</w:t>
      </w:r>
      <w:r w:rsidR="00077143" w:rsidRPr="006167F7">
        <w:rPr>
          <w:rFonts w:ascii="Arial" w:hAnsi="Arial"/>
        </w:rPr>
        <w:t xml:space="preserve">: </w:t>
      </w:r>
      <w:r w:rsidR="003B5B7C" w:rsidRPr="006167F7">
        <w:rPr>
          <w:rFonts w:ascii="Arial" w:hAnsi="Arial"/>
        </w:rPr>
        <w:tab/>
      </w:r>
      <w:r w:rsidR="003B5B7C" w:rsidRPr="006167F7">
        <w:rPr>
          <w:rFonts w:ascii="Arial" w:hAnsi="Arial"/>
        </w:rPr>
        <w:tab/>
      </w:r>
      <w:r w:rsidRPr="006167F7">
        <w:rPr>
          <w:rFonts w:ascii="Arial" w:hAnsi="Arial"/>
        </w:rPr>
        <w:tab/>
      </w:r>
      <w:r w:rsidR="00077143" w:rsidRPr="006167F7">
        <w:rPr>
          <w:rFonts w:ascii="Arial" w:hAnsi="Arial"/>
        </w:rPr>
        <w:t>82 l / 10 l</w:t>
      </w:r>
    </w:p>
    <w:p w14:paraId="71FFD7E5" w14:textId="7F0A680B" w:rsidR="00077143" w:rsidRPr="006167F7" w:rsidRDefault="00077143" w:rsidP="005A5211">
      <w:pPr>
        <w:widowControl w:val="0"/>
        <w:autoSpaceDE w:val="0"/>
        <w:autoSpaceDN w:val="0"/>
        <w:adjustRightInd w:val="0"/>
        <w:jc w:val="both"/>
        <w:rPr>
          <w:rFonts w:ascii="Arial" w:hAnsi="Arial"/>
        </w:rPr>
      </w:pPr>
    </w:p>
    <w:p w14:paraId="4D4677F0" w14:textId="5D8A2EAA" w:rsidR="00077143" w:rsidRPr="006167F7" w:rsidRDefault="00B63B75" w:rsidP="005A5211">
      <w:pPr>
        <w:widowControl w:val="0"/>
        <w:autoSpaceDE w:val="0"/>
        <w:autoSpaceDN w:val="0"/>
        <w:adjustRightInd w:val="0"/>
        <w:jc w:val="both"/>
        <w:rPr>
          <w:rFonts w:ascii="Arial" w:hAnsi="Arial"/>
          <w:b/>
          <w:bCs/>
        </w:rPr>
      </w:pPr>
      <w:r w:rsidRPr="006167F7">
        <w:rPr>
          <w:rFonts w:ascii="Arial" w:hAnsi="Arial"/>
          <w:b/>
          <w:bCs/>
        </w:rPr>
        <w:t>MOTOR</w:t>
      </w:r>
    </w:p>
    <w:p w14:paraId="2CEF58DE" w14:textId="3AEEEC53" w:rsidR="00077143" w:rsidRDefault="00B63B75" w:rsidP="005A5211">
      <w:pPr>
        <w:widowControl w:val="0"/>
        <w:autoSpaceDE w:val="0"/>
        <w:autoSpaceDN w:val="0"/>
        <w:adjustRightInd w:val="0"/>
        <w:jc w:val="both"/>
        <w:rPr>
          <w:rFonts w:ascii="Arial" w:hAnsi="Arial"/>
        </w:rPr>
      </w:pPr>
      <w:r w:rsidRPr="00B63B75">
        <w:rPr>
          <w:rFonts w:ascii="Arial" w:hAnsi="Arial"/>
        </w:rPr>
        <w:t>Handgefertigter 5,2 Liter Zwölfzylinder-Vierventil-Biturbomotor.</w:t>
      </w:r>
    </w:p>
    <w:p w14:paraId="7AED0683" w14:textId="77777777" w:rsidR="00B63B75" w:rsidRPr="00B63B75" w:rsidRDefault="00B63B75" w:rsidP="005A5211">
      <w:pPr>
        <w:widowControl w:val="0"/>
        <w:autoSpaceDE w:val="0"/>
        <w:autoSpaceDN w:val="0"/>
        <w:adjustRightInd w:val="0"/>
        <w:jc w:val="both"/>
        <w:rPr>
          <w:rFonts w:ascii="Arial" w:hAnsi="Arial"/>
        </w:rPr>
      </w:pPr>
    </w:p>
    <w:p w14:paraId="684A6503" w14:textId="2FB53681" w:rsidR="00077143" w:rsidRDefault="00B63B75" w:rsidP="005A5211">
      <w:pPr>
        <w:widowControl w:val="0"/>
        <w:autoSpaceDE w:val="0"/>
        <w:autoSpaceDN w:val="0"/>
        <w:adjustRightInd w:val="0"/>
        <w:jc w:val="both"/>
        <w:rPr>
          <w:rFonts w:ascii="Arial" w:hAnsi="Arial"/>
        </w:rPr>
      </w:pPr>
      <w:r w:rsidRPr="00B63B75">
        <w:rPr>
          <w:rFonts w:ascii="Arial" w:hAnsi="Arial"/>
        </w:rPr>
        <w:t>BRABUS High Performance Turbosystem mit RAM-AIR-</w:t>
      </w:r>
      <w:proofErr w:type="spellStart"/>
      <w:r w:rsidRPr="00B63B75">
        <w:rPr>
          <w:rFonts w:ascii="Arial" w:hAnsi="Arial"/>
        </w:rPr>
        <w:t>Airbox</w:t>
      </w:r>
      <w:proofErr w:type="spellEnd"/>
      <w:r w:rsidRPr="00B63B75">
        <w:rPr>
          <w:rFonts w:ascii="Arial" w:hAnsi="Arial"/>
        </w:rPr>
        <w:t>, hocheffizienter Ladeluftkühlung und zwei Spezialladern. BRABUS Hochleistungsauspuffanlage mit vier im 3D-Metalldruck aus Titan gefertigten Endrohren. Vier Hochleistungsmetallkatalysatoren und spezielle Otto-Partikelfilter. Elektronisches Motormanagement mit speziell programmierten Kennfeldern für Einspritzung, Zündung und Ladedruckregelung.</w:t>
      </w:r>
    </w:p>
    <w:p w14:paraId="55F8B373" w14:textId="77777777" w:rsidR="00B63B75" w:rsidRPr="00B63B75" w:rsidRDefault="00B63B75" w:rsidP="005A5211">
      <w:pPr>
        <w:widowControl w:val="0"/>
        <w:autoSpaceDE w:val="0"/>
        <w:autoSpaceDN w:val="0"/>
        <w:adjustRightInd w:val="0"/>
        <w:jc w:val="both"/>
        <w:rPr>
          <w:rFonts w:ascii="Arial" w:hAnsi="Arial"/>
        </w:rPr>
      </w:pPr>
    </w:p>
    <w:p w14:paraId="041B37BC" w14:textId="77777777" w:rsidR="00B63B75" w:rsidRPr="00B63B75" w:rsidRDefault="00B63B75" w:rsidP="00B63B75">
      <w:pPr>
        <w:widowControl w:val="0"/>
        <w:autoSpaceDE w:val="0"/>
        <w:autoSpaceDN w:val="0"/>
        <w:adjustRightInd w:val="0"/>
        <w:jc w:val="both"/>
        <w:rPr>
          <w:rFonts w:ascii="Arial" w:hAnsi="Arial"/>
        </w:rPr>
      </w:pPr>
      <w:r w:rsidRPr="00B63B75">
        <w:rPr>
          <w:rFonts w:ascii="Arial" w:hAnsi="Arial"/>
        </w:rPr>
        <w:t>Hubraum:</w:t>
      </w:r>
      <w:r w:rsidRPr="00B63B75">
        <w:rPr>
          <w:rFonts w:ascii="Arial" w:hAnsi="Arial"/>
        </w:rPr>
        <w:tab/>
      </w:r>
      <w:r w:rsidRPr="00B63B75">
        <w:rPr>
          <w:rFonts w:ascii="Arial" w:hAnsi="Arial"/>
        </w:rPr>
        <w:tab/>
      </w:r>
      <w:r w:rsidRPr="00B63B75">
        <w:rPr>
          <w:rFonts w:ascii="Arial" w:hAnsi="Arial"/>
        </w:rPr>
        <w:tab/>
      </w:r>
      <w:r w:rsidRPr="00B63B75">
        <w:rPr>
          <w:rFonts w:ascii="Arial" w:hAnsi="Arial"/>
        </w:rPr>
        <w:tab/>
      </w:r>
      <w:r w:rsidRPr="00B63B75">
        <w:rPr>
          <w:rFonts w:ascii="Arial" w:hAnsi="Arial"/>
        </w:rPr>
        <w:tab/>
        <w:t>5204 cm³</w:t>
      </w:r>
    </w:p>
    <w:p w14:paraId="2335CC04" w14:textId="77777777" w:rsidR="00B63B75" w:rsidRPr="00B63B75" w:rsidRDefault="00B63B75" w:rsidP="00B63B75">
      <w:pPr>
        <w:widowControl w:val="0"/>
        <w:autoSpaceDE w:val="0"/>
        <w:autoSpaceDN w:val="0"/>
        <w:adjustRightInd w:val="0"/>
        <w:jc w:val="both"/>
        <w:rPr>
          <w:rFonts w:ascii="Arial" w:hAnsi="Arial"/>
        </w:rPr>
      </w:pPr>
      <w:r w:rsidRPr="00B63B75">
        <w:rPr>
          <w:rFonts w:ascii="Arial" w:hAnsi="Arial"/>
        </w:rPr>
        <w:t xml:space="preserve">Bohrung: </w:t>
      </w:r>
      <w:r w:rsidRPr="00B63B75">
        <w:rPr>
          <w:rFonts w:ascii="Arial" w:hAnsi="Arial"/>
        </w:rPr>
        <w:tab/>
      </w:r>
      <w:r w:rsidRPr="00B63B75">
        <w:rPr>
          <w:rFonts w:ascii="Arial" w:hAnsi="Arial"/>
        </w:rPr>
        <w:tab/>
      </w:r>
      <w:r w:rsidRPr="00B63B75">
        <w:rPr>
          <w:rFonts w:ascii="Arial" w:hAnsi="Arial"/>
        </w:rPr>
        <w:tab/>
      </w:r>
      <w:r w:rsidRPr="00B63B75">
        <w:rPr>
          <w:rFonts w:ascii="Arial" w:hAnsi="Arial"/>
        </w:rPr>
        <w:tab/>
      </w:r>
      <w:r w:rsidRPr="00B63B75">
        <w:rPr>
          <w:rFonts w:ascii="Arial" w:hAnsi="Arial"/>
        </w:rPr>
        <w:tab/>
        <w:t>86 mm</w:t>
      </w:r>
    </w:p>
    <w:p w14:paraId="61E06914" w14:textId="77777777" w:rsidR="00B63B75" w:rsidRPr="00B63B75" w:rsidRDefault="00B63B75" w:rsidP="00B63B75">
      <w:pPr>
        <w:widowControl w:val="0"/>
        <w:autoSpaceDE w:val="0"/>
        <w:autoSpaceDN w:val="0"/>
        <w:adjustRightInd w:val="0"/>
        <w:jc w:val="both"/>
        <w:rPr>
          <w:rFonts w:ascii="Arial" w:hAnsi="Arial"/>
        </w:rPr>
      </w:pPr>
      <w:r w:rsidRPr="00B63B75">
        <w:rPr>
          <w:rFonts w:ascii="Arial" w:hAnsi="Arial"/>
        </w:rPr>
        <w:t>Hub:</w:t>
      </w:r>
      <w:r w:rsidRPr="00B63B75">
        <w:rPr>
          <w:rFonts w:ascii="Arial" w:hAnsi="Arial"/>
        </w:rPr>
        <w:tab/>
        <w:t xml:space="preserve"> </w:t>
      </w:r>
      <w:r w:rsidRPr="00B63B75">
        <w:rPr>
          <w:rFonts w:ascii="Arial" w:hAnsi="Arial"/>
        </w:rPr>
        <w:tab/>
      </w:r>
      <w:r w:rsidRPr="00B63B75">
        <w:rPr>
          <w:rFonts w:ascii="Arial" w:hAnsi="Arial"/>
        </w:rPr>
        <w:tab/>
      </w:r>
      <w:r w:rsidRPr="00B63B75">
        <w:rPr>
          <w:rFonts w:ascii="Arial" w:hAnsi="Arial"/>
        </w:rPr>
        <w:tab/>
      </w:r>
      <w:r w:rsidRPr="00B63B75">
        <w:rPr>
          <w:rFonts w:ascii="Arial" w:hAnsi="Arial"/>
        </w:rPr>
        <w:tab/>
      </w:r>
      <w:r w:rsidRPr="00B63B75">
        <w:rPr>
          <w:rFonts w:ascii="Arial" w:hAnsi="Arial"/>
        </w:rPr>
        <w:tab/>
        <w:t>89 mm</w:t>
      </w:r>
    </w:p>
    <w:p w14:paraId="792C03DF" w14:textId="77777777" w:rsidR="00B63B75" w:rsidRPr="00B63B75" w:rsidRDefault="00B63B75" w:rsidP="00B63B75">
      <w:pPr>
        <w:widowControl w:val="0"/>
        <w:autoSpaceDE w:val="0"/>
        <w:autoSpaceDN w:val="0"/>
        <w:adjustRightInd w:val="0"/>
        <w:jc w:val="both"/>
        <w:rPr>
          <w:rFonts w:ascii="Arial" w:hAnsi="Arial"/>
        </w:rPr>
      </w:pPr>
      <w:r w:rsidRPr="00B63B75">
        <w:rPr>
          <w:rFonts w:ascii="Arial" w:hAnsi="Arial"/>
        </w:rPr>
        <w:t xml:space="preserve">Verdichtung: </w:t>
      </w:r>
      <w:r w:rsidRPr="00B63B75">
        <w:rPr>
          <w:rFonts w:ascii="Arial" w:hAnsi="Arial"/>
        </w:rPr>
        <w:tab/>
      </w:r>
      <w:r w:rsidRPr="00B63B75">
        <w:rPr>
          <w:rFonts w:ascii="Arial" w:hAnsi="Arial"/>
        </w:rPr>
        <w:tab/>
      </w:r>
      <w:r w:rsidRPr="00B63B75">
        <w:rPr>
          <w:rFonts w:ascii="Arial" w:hAnsi="Arial"/>
        </w:rPr>
        <w:tab/>
      </w:r>
      <w:r w:rsidRPr="00B63B75">
        <w:rPr>
          <w:rFonts w:ascii="Arial" w:hAnsi="Arial"/>
        </w:rPr>
        <w:tab/>
      </w:r>
      <w:r w:rsidRPr="00B63B75">
        <w:rPr>
          <w:rFonts w:ascii="Arial" w:hAnsi="Arial"/>
        </w:rPr>
        <w:tab/>
        <w:t>9,3:1</w:t>
      </w:r>
    </w:p>
    <w:p w14:paraId="289D7986" w14:textId="33121EC8" w:rsidR="00B63B75" w:rsidRPr="00B63B75" w:rsidRDefault="00B63B75" w:rsidP="00B63B75">
      <w:pPr>
        <w:widowControl w:val="0"/>
        <w:autoSpaceDE w:val="0"/>
        <w:autoSpaceDN w:val="0"/>
        <w:adjustRightInd w:val="0"/>
        <w:jc w:val="both"/>
        <w:rPr>
          <w:rFonts w:ascii="Arial" w:hAnsi="Arial"/>
        </w:rPr>
      </w:pPr>
      <w:r w:rsidRPr="00B63B75">
        <w:rPr>
          <w:rFonts w:ascii="Arial" w:hAnsi="Arial"/>
        </w:rPr>
        <w:t>Nennleistung:</w:t>
      </w:r>
      <w:r w:rsidR="00724AF6">
        <w:rPr>
          <w:rFonts w:ascii="Arial" w:hAnsi="Arial"/>
        </w:rPr>
        <w:tab/>
      </w:r>
      <w:r w:rsidRPr="00B63B75">
        <w:rPr>
          <w:rFonts w:ascii="Arial" w:hAnsi="Arial"/>
        </w:rPr>
        <w:t xml:space="preserve"> </w:t>
      </w:r>
      <w:r w:rsidRPr="00B63B75">
        <w:rPr>
          <w:rFonts w:ascii="Arial" w:hAnsi="Arial"/>
        </w:rPr>
        <w:tab/>
      </w:r>
      <w:r w:rsidRPr="00B63B75">
        <w:rPr>
          <w:rFonts w:ascii="Arial" w:hAnsi="Arial"/>
        </w:rPr>
        <w:tab/>
      </w:r>
      <w:r w:rsidRPr="00B63B75">
        <w:rPr>
          <w:rFonts w:ascii="Arial" w:hAnsi="Arial"/>
        </w:rPr>
        <w:tab/>
      </w:r>
      <w:r w:rsidRPr="00B63B75">
        <w:rPr>
          <w:rFonts w:ascii="Arial" w:hAnsi="Arial"/>
        </w:rPr>
        <w:tab/>
        <w:t>735 kW / 1000 PS bei 6400 U/min</w:t>
      </w:r>
    </w:p>
    <w:p w14:paraId="3C4BD8BB" w14:textId="77777777" w:rsidR="00B63B75" w:rsidRPr="00B63B75" w:rsidRDefault="00B63B75" w:rsidP="00B63B75">
      <w:pPr>
        <w:widowControl w:val="0"/>
        <w:autoSpaceDE w:val="0"/>
        <w:autoSpaceDN w:val="0"/>
        <w:adjustRightInd w:val="0"/>
        <w:jc w:val="both"/>
        <w:rPr>
          <w:rFonts w:ascii="Arial" w:hAnsi="Arial"/>
        </w:rPr>
      </w:pPr>
      <w:r w:rsidRPr="00B63B75">
        <w:rPr>
          <w:rFonts w:ascii="Arial" w:hAnsi="Arial"/>
        </w:rPr>
        <w:t xml:space="preserve">Max. Drehmoment: </w:t>
      </w:r>
      <w:r w:rsidRPr="00B63B75">
        <w:rPr>
          <w:rFonts w:ascii="Arial" w:hAnsi="Arial"/>
        </w:rPr>
        <w:tab/>
      </w:r>
      <w:r w:rsidRPr="00B63B75">
        <w:rPr>
          <w:rFonts w:ascii="Arial" w:hAnsi="Arial"/>
        </w:rPr>
        <w:tab/>
      </w:r>
      <w:r w:rsidRPr="00B63B75">
        <w:rPr>
          <w:rFonts w:ascii="Arial" w:hAnsi="Arial"/>
        </w:rPr>
        <w:tab/>
      </w:r>
      <w:r w:rsidRPr="00B63B75">
        <w:rPr>
          <w:rFonts w:ascii="Arial" w:hAnsi="Arial"/>
        </w:rPr>
        <w:tab/>
        <w:t xml:space="preserve">1200 </w:t>
      </w:r>
      <w:proofErr w:type="spellStart"/>
      <w:r w:rsidRPr="00B63B75">
        <w:rPr>
          <w:rFonts w:ascii="Arial" w:hAnsi="Arial"/>
        </w:rPr>
        <w:t>Nm</w:t>
      </w:r>
      <w:proofErr w:type="spellEnd"/>
      <w:r w:rsidRPr="00B63B75">
        <w:rPr>
          <w:rFonts w:ascii="Arial" w:hAnsi="Arial"/>
        </w:rPr>
        <w:t xml:space="preserve"> zwischen 2900 and 5000 U/min</w:t>
      </w:r>
    </w:p>
    <w:p w14:paraId="351A7800" w14:textId="77777777" w:rsidR="00B63B75" w:rsidRPr="006167F7" w:rsidRDefault="00B63B75" w:rsidP="00B63B75">
      <w:pPr>
        <w:widowControl w:val="0"/>
        <w:autoSpaceDE w:val="0"/>
        <w:autoSpaceDN w:val="0"/>
        <w:adjustRightInd w:val="0"/>
        <w:jc w:val="both"/>
        <w:rPr>
          <w:rFonts w:ascii="Arial" w:hAnsi="Arial"/>
        </w:rPr>
      </w:pPr>
      <w:r w:rsidRPr="006167F7">
        <w:rPr>
          <w:rFonts w:ascii="Arial" w:hAnsi="Arial"/>
        </w:rPr>
        <w:t xml:space="preserve">Motoröl: </w:t>
      </w:r>
      <w:r w:rsidRPr="006167F7">
        <w:rPr>
          <w:rFonts w:ascii="Arial" w:hAnsi="Arial"/>
        </w:rPr>
        <w:tab/>
      </w:r>
      <w:r w:rsidRPr="006167F7">
        <w:rPr>
          <w:rFonts w:ascii="Arial" w:hAnsi="Arial"/>
        </w:rPr>
        <w:tab/>
      </w:r>
      <w:r w:rsidRPr="006167F7">
        <w:rPr>
          <w:rFonts w:ascii="Arial" w:hAnsi="Arial"/>
        </w:rPr>
        <w:tab/>
      </w:r>
      <w:r w:rsidRPr="006167F7">
        <w:rPr>
          <w:rFonts w:ascii="Arial" w:hAnsi="Arial"/>
        </w:rPr>
        <w:tab/>
      </w:r>
      <w:r w:rsidRPr="006167F7">
        <w:rPr>
          <w:rFonts w:ascii="Arial" w:hAnsi="Arial"/>
        </w:rPr>
        <w:tab/>
        <w:t>MOTUL vollsynthetisch</w:t>
      </w:r>
    </w:p>
    <w:p w14:paraId="41E45097" w14:textId="34717CCE" w:rsidR="00C25C88" w:rsidRPr="00B63B75" w:rsidRDefault="00B63B75" w:rsidP="00B63B75">
      <w:pPr>
        <w:widowControl w:val="0"/>
        <w:autoSpaceDE w:val="0"/>
        <w:autoSpaceDN w:val="0"/>
        <w:adjustRightInd w:val="0"/>
        <w:jc w:val="both"/>
        <w:rPr>
          <w:rFonts w:ascii="Arial" w:hAnsi="Arial"/>
        </w:rPr>
      </w:pPr>
      <w:r w:rsidRPr="00B63B75">
        <w:rPr>
          <w:rFonts w:ascii="Arial" w:hAnsi="Arial"/>
        </w:rPr>
        <w:t>Kraftstoff</w:t>
      </w:r>
      <w:r w:rsidR="00C25C88" w:rsidRPr="00B63B75">
        <w:rPr>
          <w:rFonts w:ascii="Arial" w:hAnsi="Arial"/>
        </w:rPr>
        <w:t>:</w:t>
      </w:r>
      <w:r w:rsidR="00C25C88" w:rsidRPr="00B63B75">
        <w:rPr>
          <w:rFonts w:ascii="Arial" w:hAnsi="Arial"/>
        </w:rPr>
        <w:tab/>
      </w:r>
      <w:r w:rsidR="00C25C88" w:rsidRPr="00B63B75">
        <w:rPr>
          <w:rFonts w:ascii="Arial" w:hAnsi="Arial"/>
        </w:rPr>
        <w:tab/>
      </w:r>
      <w:r w:rsidR="00C25C88" w:rsidRPr="00B63B75">
        <w:rPr>
          <w:rFonts w:ascii="Arial" w:hAnsi="Arial"/>
        </w:rPr>
        <w:tab/>
      </w:r>
      <w:r w:rsidR="00C25C88" w:rsidRPr="00B63B75">
        <w:rPr>
          <w:rFonts w:ascii="Arial" w:hAnsi="Arial"/>
        </w:rPr>
        <w:tab/>
      </w:r>
      <w:r w:rsidR="00C25C88" w:rsidRPr="00B63B75">
        <w:rPr>
          <w:rFonts w:ascii="Arial" w:hAnsi="Arial"/>
        </w:rPr>
        <w:tab/>
        <w:t>102 RO</w:t>
      </w:r>
      <w:r w:rsidRPr="00B63B75">
        <w:rPr>
          <w:rFonts w:ascii="Arial" w:hAnsi="Arial"/>
        </w:rPr>
        <w:t>Z</w:t>
      </w:r>
      <w:r w:rsidR="00C25C88" w:rsidRPr="00B63B75">
        <w:rPr>
          <w:rFonts w:ascii="Arial" w:hAnsi="Arial"/>
        </w:rPr>
        <w:t>, optional 98 RO</w:t>
      </w:r>
      <w:r w:rsidRPr="00B63B75">
        <w:rPr>
          <w:rFonts w:ascii="Arial" w:hAnsi="Arial"/>
        </w:rPr>
        <w:t>Z</w:t>
      </w:r>
    </w:p>
    <w:p w14:paraId="6D51FEB5" w14:textId="77777777" w:rsidR="00077143" w:rsidRPr="00B63B75" w:rsidRDefault="00077143" w:rsidP="005A5211">
      <w:pPr>
        <w:widowControl w:val="0"/>
        <w:autoSpaceDE w:val="0"/>
        <w:autoSpaceDN w:val="0"/>
        <w:adjustRightInd w:val="0"/>
        <w:jc w:val="both"/>
        <w:rPr>
          <w:rFonts w:ascii="Arial" w:hAnsi="Arial"/>
        </w:rPr>
      </w:pPr>
    </w:p>
    <w:p w14:paraId="1B3F36B2" w14:textId="77777777" w:rsidR="00B63B75" w:rsidRPr="00B63B75" w:rsidRDefault="00B63B75" w:rsidP="00B63B75">
      <w:pPr>
        <w:widowControl w:val="0"/>
        <w:autoSpaceDE w:val="0"/>
        <w:autoSpaceDN w:val="0"/>
        <w:adjustRightInd w:val="0"/>
        <w:jc w:val="both"/>
        <w:rPr>
          <w:rFonts w:ascii="Arial" w:hAnsi="Arial"/>
        </w:rPr>
      </w:pPr>
      <w:r w:rsidRPr="00B63B75">
        <w:rPr>
          <w:rFonts w:ascii="Arial" w:hAnsi="Arial"/>
        </w:rPr>
        <w:t>Elektronisch gesteuerte High-End-Fahrdynamiksysteme mit fünf Modi:</w:t>
      </w:r>
    </w:p>
    <w:p w14:paraId="4D3922D0" w14:textId="2E276E53" w:rsidR="003B5B7C" w:rsidRPr="006167F7" w:rsidRDefault="00B63B75" w:rsidP="00B63B75">
      <w:pPr>
        <w:widowControl w:val="0"/>
        <w:autoSpaceDE w:val="0"/>
        <w:autoSpaceDN w:val="0"/>
        <w:adjustRightInd w:val="0"/>
        <w:jc w:val="both"/>
        <w:rPr>
          <w:rFonts w:ascii="Arial" w:hAnsi="Arial"/>
        </w:rPr>
      </w:pPr>
      <w:proofErr w:type="spellStart"/>
      <w:r w:rsidRPr="006167F7">
        <w:rPr>
          <w:rFonts w:ascii="Arial" w:hAnsi="Arial"/>
        </w:rPr>
        <w:t>Wet</w:t>
      </w:r>
      <w:proofErr w:type="spellEnd"/>
      <w:r w:rsidRPr="006167F7">
        <w:rPr>
          <w:rFonts w:ascii="Arial" w:hAnsi="Arial"/>
        </w:rPr>
        <w:t>, GT, Sport, Sport+ und Individual</w:t>
      </w:r>
    </w:p>
    <w:p w14:paraId="39C029E3" w14:textId="77777777" w:rsidR="00B63B75" w:rsidRPr="006167F7" w:rsidRDefault="00B63B75" w:rsidP="00B63B75">
      <w:pPr>
        <w:widowControl w:val="0"/>
        <w:autoSpaceDE w:val="0"/>
        <w:autoSpaceDN w:val="0"/>
        <w:adjustRightInd w:val="0"/>
        <w:jc w:val="both"/>
        <w:rPr>
          <w:rFonts w:ascii="Arial" w:hAnsi="Arial"/>
        </w:rPr>
      </w:pPr>
    </w:p>
    <w:p w14:paraId="308E86F0" w14:textId="5B45C2BC" w:rsidR="003B5B7C" w:rsidRPr="00B63B75" w:rsidRDefault="00B63B75" w:rsidP="005A5211">
      <w:pPr>
        <w:widowControl w:val="0"/>
        <w:autoSpaceDE w:val="0"/>
        <w:autoSpaceDN w:val="0"/>
        <w:adjustRightInd w:val="0"/>
        <w:jc w:val="both"/>
        <w:rPr>
          <w:rFonts w:ascii="Arial" w:hAnsi="Arial"/>
          <w:b/>
          <w:bCs/>
        </w:rPr>
      </w:pPr>
      <w:r w:rsidRPr="00B63B75">
        <w:rPr>
          <w:rFonts w:ascii="Arial" w:hAnsi="Arial"/>
          <w:b/>
          <w:bCs/>
        </w:rPr>
        <w:t>KRAFTÜBERTRAGUNG</w:t>
      </w:r>
    </w:p>
    <w:p w14:paraId="7A74D44D" w14:textId="7B44A23F" w:rsidR="003B5B7C" w:rsidRDefault="00B63B75" w:rsidP="005A5211">
      <w:pPr>
        <w:widowControl w:val="0"/>
        <w:autoSpaceDE w:val="0"/>
        <w:autoSpaceDN w:val="0"/>
        <w:adjustRightInd w:val="0"/>
        <w:jc w:val="both"/>
        <w:rPr>
          <w:rFonts w:ascii="Arial" w:hAnsi="Arial"/>
        </w:rPr>
      </w:pPr>
      <w:r w:rsidRPr="00B63B75">
        <w:rPr>
          <w:rFonts w:ascii="Arial" w:hAnsi="Arial"/>
        </w:rPr>
        <w:t>Heckantrieb mit elektronisch gesteuertem Differenzial an der Hinterachse.</w:t>
      </w:r>
    </w:p>
    <w:p w14:paraId="13113909" w14:textId="77777777" w:rsidR="00B63B75" w:rsidRPr="00B63B75" w:rsidRDefault="00B63B75" w:rsidP="005A5211">
      <w:pPr>
        <w:widowControl w:val="0"/>
        <w:autoSpaceDE w:val="0"/>
        <w:autoSpaceDN w:val="0"/>
        <w:adjustRightInd w:val="0"/>
        <w:jc w:val="both"/>
        <w:rPr>
          <w:rFonts w:ascii="Arial" w:hAnsi="Arial"/>
        </w:rPr>
      </w:pPr>
    </w:p>
    <w:p w14:paraId="455A5AD6" w14:textId="06A35B26" w:rsidR="003B5B7C" w:rsidRDefault="00B63B75" w:rsidP="005A5211">
      <w:pPr>
        <w:widowControl w:val="0"/>
        <w:autoSpaceDE w:val="0"/>
        <w:autoSpaceDN w:val="0"/>
        <w:adjustRightInd w:val="0"/>
        <w:jc w:val="both"/>
        <w:rPr>
          <w:rFonts w:ascii="Arial" w:hAnsi="Arial"/>
        </w:rPr>
      </w:pPr>
      <w:r w:rsidRPr="00B63B75">
        <w:rPr>
          <w:rFonts w:ascii="Arial" w:hAnsi="Arial"/>
        </w:rPr>
        <w:t>8-Gang-Automatikgetriebe mit Wandler, optional manuell über BRABUS Schaltwippen am Lenkrad schaltbar.</w:t>
      </w:r>
    </w:p>
    <w:p w14:paraId="43EC85F7" w14:textId="77777777" w:rsidR="00B63B75" w:rsidRPr="00B63B75" w:rsidRDefault="00B63B75" w:rsidP="005A5211">
      <w:pPr>
        <w:widowControl w:val="0"/>
        <w:autoSpaceDE w:val="0"/>
        <w:autoSpaceDN w:val="0"/>
        <w:adjustRightInd w:val="0"/>
        <w:jc w:val="both"/>
        <w:rPr>
          <w:rFonts w:ascii="Arial" w:hAnsi="Arial"/>
        </w:rPr>
      </w:pPr>
    </w:p>
    <w:p w14:paraId="73C1CE69" w14:textId="72C5D062" w:rsidR="003B5B7C" w:rsidRPr="00724AF6" w:rsidRDefault="00B63B75" w:rsidP="005A5211">
      <w:pPr>
        <w:widowControl w:val="0"/>
        <w:autoSpaceDE w:val="0"/>
        <w:autoSpaceDN w:val="0"/>
        <w:adjustRightInd w:val="0"/>
        <w:jc w:val="both"/>
        <w:rPr>
          <w:rFonts w:ascii="Arial" w:hAnsi="Arial"/>
          <w:b/>
          <w:bCs/>
        </w:rPr>
      </w:pPr>
      <w:r w:rsidRPr="00724AF6">
        <w:rPr>
          <w:rFonts w:ascii="Arial" w:hAnsi="Arial"/>
          <w:b/>
          <w:bCs/>
        </w:rPr>
        <w:t>FAHRWERK</w:t>
      </w:r>
    </w:p>
    <w:p w14:paraId="1CBBCC16" w14:textId="646A47AB" w:rsidR="00CA5EAA" w:rsidRDefault="00724AF6" w:rsidP="005A5211">
      <w:pPr>
        <w:widowControl w:val="0"/>
        <w:autoSpaceDE w:val="0"/>
        <w:autoSpaceDN w:val="0"/>
        <w:adjustRightInd w:val="0"/>
        <w:jc w:val="both"/>
        <w:rPr>
          <w:rFonts w:ascii="Arial" w:hAnsi="Arial"/>
        </w:rPr>
      </w:pPr>
      <w:r w:rsidRPr="00724AF6">
        <w:rPr>
          <w:rFonts w:ascii="Arial" w:hAnsi="Arial"/>
        </w:rPr>
        <w:t>Vorderachse: Doppelquerlenker-Vorderradaufhängung, elektronisch gesteuerte, adaptive KW Aluminium-Federbeine, KW Lift-System.</w:t>
      </w:r>
    </w:p>
    <w:p w14:paraId="5C4C536B" w14:textId="77777777" w:rsidR="00724AF6" w:rsidRPr="00724AF6" w:rsidRDefault="00724AF6" w:rsidP="005A5211">
      <w:pPr>
        <w:widowControl w:val="0"/>
        <w:autoSpaceDE w:val="0"/>
        <w:autoSpaceDN w:val="0"/>
        <w:adjustRightInd w:val="0"/>
        <w:jc w:val="both"/>
        <w:rPr>
          <w:rFonts w:ascii="Arial" w:hAnsi="Arial"/>
        </w:rPr>
      </w:pPr>
    </w:p>
    <w:p w14:paraId="2150E0C7" w14:textId="79E813A9" w:rsidR="003B5B7C" w:rsidRPr="00724AF6" w:rsidRDefault="00724AF6" w:rsidP="005A5211">
      <w:pPr>
        <w:widowControl w:val="0"/>
        <w:autoSpaceDE w:val="0"/>
        <w:autoSpaceDN w:val="0"/>
        <w:adjustRightInd w:val="0"/>
        <w:jc w:val="both"/>
        <w:rPr>
          <w:rFonts w:ascii="Arial" w:hAnsi="Arial"/>
        </w:rPr>
      </w:pPr>
      <w:r w:rsidRPr="00724AF6">
        <w:rPr>
          <w:rFonts w:ascii="Arial" w:hAnsi="Arial"/>
        </w:rPr>
        <w:t>Hinterachse: Raumlenkerachse, elektronisch gesteuerte, adaptive Aluminium-Federbeine, Lift-System.</w:t>
      </w:r>
    </w:p>
    <w:p w14:paraId="63662854" w14:textId="77777777" w:rsidR="00724AF6" w:rsidRPr="006167F7" w:rsidRDefault="00724AF6" w:rsidP="005A5211">
      <w:pPr>
        <w:widowControl w:val="0"/>
        <w:autoSpaceDE w:val="0"/>
        <w:autoSpaceDN w:val="0"/>
        <w:adjustRightInd w:val="0"/>
        <w:jc w:val="both"/>
        <w:rPr>
          <w:rFonts w:ascii="Arial" w:hAnsi="Arial"/>
          <w:b/>
          <w:bCs/>
        </w:rPr>
      </w:pPr>
    </w:p>
    <w:p w14:paraId="4B8496D6" w14:textId="3D159389" w:rsidR="003B5B7C" w:rsidRPr="00724AF6" w:rsidRDefault="00724AF6" w:rsidP="005A5211">
      <w:pPr>
        <w:widowControl w:val="0"/>
        <w:autoSpaceDE w:val="0"/>
        <w:autoSpaceDN w:val="0"/>
        <w:adjustRightInd w:val="0"/>
        <w:jc w:val="both"/>
        <w:rPr>
          <w:rFonts w:ascii="Arial" w:hAnsi="Arial"/>
          <w:b/>
          <w:bCs/>
        </w:rPr>
      </w:pPr>
      <w:r w:rsidRPr="00724AF6">
        <w:rPr>
          <w:rFonts w:ascii="Arial" w:hAnsi="Arial"/>
          <w:b/>
          <w:bCs/>
        </w:rPr>
        <w:t>RÄDER UND REIFEN</w:t>
      </w:r>
    </w:p>
    <w:p w14:paraId="4D8C7232" w14:textId="00571A14" w:rsidR="003B5B7C" w:rsidRDefault="00724AF6" w:rsidP="005A5211">
      <w:pPr>
        <w:widowControl w:val="0"/>
        <w:autoSpaceDE w:val="0"/>
        <w:autoSpaceDN w:val="0"/>
        <w:adjustRightInd w:val="0"/>
        <w:jc w:val="both"/>
        <w:rPr>
          <w:rFonts w:ascii="Arial" w:hAnsi="Arial"/>
        </w:rPr>
      </w:pPr>
      <w:r w:rsidRPr="00724AF6">
        <w:rPr>
          <w:rFonts w:ascii="Arial" w:hAnsi="Arial"/>
        </w:rPr>
        <w:t>Felgen: Einteilige BRABUS Monoblock Z-GT „Shadow Edition“ Leichtmetallräder, hergestellt in einer Kombination aus Schmiede- und CNC-Bearbeitungstechnologie, mit konkav geformtem Mittelteil.</w:t>
      </w:r>
    </w:p>
    <w:p w14:paraId="289032D4" w14:textId="77777777" w:rsidR="00724AF6" w:rsidRPr="00724AF6" w:rsidRDefault="00724AF6" w:rsidP="005A5211">
      <w:pPr>
        <w:widowControl w:val="0"/>
        <w:autoSpaceDE w:val="0"/>
        <w:autoSpaceDN w:val="0"/>
        <w:adjustRightInd w:val="0"/>
        <w:jc w:val="both"/>
        <w:rPr>
          <w:rFonts w:ascii="Arial" w:hAnsi="Arial"/>
        </w:rPr>
      </w:pPr>
    </w:p>
    <w:p w14:paraId="624D71B6" w14:textId="77777777" w:rsidR="00724AF6" w:rsidRPr="006167F7" w:rsidRDefault="00724AF6" w:rsidP="00724AF6">
      <w:pPr>
        <w:widowControl w:val="0"/>
        <w:autoSpaceDE w:val="0"/>
        <w:autoSpaceDN w:val="0"/>
        <w:adjustRightInd w:val="0"/>
        <w:jc w:val="both"/>
        <w:rPr>
          <w:rFonts w:ascii="Arial" w:hAnsi="Arial"/>
        </w:rPr>
      </w:pPr>
      <w:r w:rsidRPr="006167F7">
        <w:rPr>
          <w:rFonts w:ascii="Arial" w:hAnsi="Arial"/>
        </w:rPr>
        <w:t>Vorne: 9.5Jx22</w:t>
      </w:r>
    </w:p>
    <w:p w14:paraId="2FD1B3F8" w14:textId="19B30C7F" w:rsidR="003B5B7C" w:rsidRPr="006167F7" w:rsidRDefault="00724AF6" w:rsidP="00724AF6">
      <w:pPr>
        <w:widowControl w:val="0"/>
        <w:autoSpaceDE w:val="0"/>
        <w:autoSpaceDN w:val="0"/>
        <w:adjustRightInd w:val="0"/>
        <w:jc w:val="both"/>
        <w:rPr>
          <w:rFonts w:ascii="Arial" w:hAnsi="Arial"/>
        </w:rPr>
      </w:pPr>
      <w:r w:rsidRPr="006167F7">
        <w:rPr>
          <w:rFonts w:ascii="Arial" w:hAnsi="Arial"/>
        </w:rPr>
        <w:t>Hinten: 11.5Jx22</w:t>
      </w:r>
    </w:p>
    <w:p w14:paraId="04F313CC" w14:textId="77777777" w:rsidR="00724AF6" w:rsidRPr="006167F7" w:rsidRDefault="00724AF6" w:rsidP="00724AF6">
      <w:pPr>
        <w:widowControl w:val="0"/>
        <w:autoSpaceDE w:val="0"/>
        <w:autoSpaceDN w:val="0"/>
        <w:adjustRightInd w:val="0"/>
        <w:jc w:val="both"/>
        <w:rPr>
          <w:rFonts w:ascii="Arial" w:hAnsi="Arial"/>
        </w:rPr>
      </w:pPr>
    </w:p>
    <w:p w14:paraId="42EAB507" w14:textId="2ADE9FC4" w:rsidR="003B5B7C" w:rsidRDefault="00724AF6" w:rsidP="005A5211">
      <w:pPr>
        <w:widowControl w:val="0"/>
        <w:autoSpaceDE w:val="0"/>
        <w:autoSpaceDN w:val="0"/>
        <w:adjustRightInd w:val="0"/>
        <w:jc w:val="both"/>
        <w:rPr>
          <w:rFonts w:ascii="Arial" w:hAnsi="Arial"/>
        </w:rPr>
      </w:pPr>
      <w:r w:rsidRPr="00724AF6">
        <w:rPr>
          <w:rFonts w:ascii="Arial" w:hAnsi="Arial"/>
        </w:rPr>
        <w:t>Bereifung: Exklusiv für den BRABUS BODO entwickelte Pirelli P Zero Hochleistungsreifen mit „BB“ Kennzeichnung.</w:t>
      </w:r>
    </w:p>
    <w:p w14:paraId="39A3EC75" w14:textId="77777777" w:rsidR="00724AF6" w:rsidRPr="00724AF6" w:rsidRDefault="00724AF6" w:rsidP="005A5211">
      <w:pPr>
        <w:widowControl w:val="0"/>
        <w:autoSpaceDE w:val="0"/>
        <w:autoSpaceDN w:val="0"/>
        <w:adjustRightInd w:val="0"/>
        <w:jc w:val="both"/>
        <w:rPr>
          <w:rFonts w:ascii="Arial" w:hAnsi="Arial"/>
        </w:rPr>
      </w:pPr>
    </w:p>
    <w:p w14:paraId="1AE834EE" w14:textId="77777777" w:rsidR="00724AF6" w:rsidRPr="006167F7" w:rsidRDefault="00724AF6" w:rsidP="00724AF6">
      <w:pPr>
        <w:widowControl w:val="0"/>
        <w:autoSpaceDE w:val="0"/>
        <w:autoSpaceDN w:val="0"/>
        <w:adjustRightInd w:val="0"/>
        <w:jc w:val="both"/>
        <w:rPr>
          <w:rFonts w:ascii="Arial" w:hAnsi="Arial"/>
        </w:rPr>
      </w:pPr>
      <w:r w:rsidRPr="006167F7">
        <w:rPr>
          <w:rFonts w:ascii="Arial" w:hAnsi="Arial"/>
        </w:rPr>
        <w:t>Vorne: 285/30 ZR 22</w:t>
      </w:r>
    </w:p>
    <w:p w14:paraId="22EADA1D" w14:textId="070E45CA" w:rsidR="003B5B7C" w:rsidRPr="006167F7" w:rsidRDefault="00724AF6" w:rsidP="00724AF6">
      <w:pPr>
        <w:widowControl w:val="0"/>
        <w:autoSpaceDE w:val="0"/>
        <w:autoSpaceDN w:val="0"/>
        <w:adjustRightInd w:val="0"/>
        <w:jc w:val="both"/>
        <w:rPr>
          <w:rFonts w:ascii="Arial" w:hAnsi="Arial"/>
        </w:rPr>
      </w:pPr>
      <w:r w:rsidRPr="006167F7">
        <w:rPr>
          <w:rFonts w:ascii="Arial" w:hAnsi="Arial"/>
        </w:rPr>
        <w:t>Hinten: 335/25 ZR 22</w:t>
      </w:r>
    </w:p>
    <w:p w14:paraId="49981732" w14:textId="77777777" w:rsidR="00724AF6" w:rsidRPr="006167F7" w:rsidRDefault="00724AF6" w:rsidP="00724AF6">
      <w:pPr>
        <w:widowControl w:val="0"/>
        <w:autoSpaceDE w:val="0"/>
        <w:autoSpaceDN w:val="0"/>
        <w:adjustRightInd w:val="0"/>
        <w:jc w:val="both"/>
        <w:rPr>
          <w:rFonts w:ascii="Arial" w:hAnsi="Arial"/>
        </w:rPr>
      </w:pPr>
    </w:p>
    <w:p w14:paraId="6CB3DB5F" w14:textId="285A91F6" w:rsidR="003B5B7C" w:rsidRPr="00724AF6" w:rsidRDefault="00724AF6" w:rsidP="005A5211">
      <w:pPr>
        <w:widowControl w:val="0"/>
        <w:autoSpaceDE w:val="0"/>
        <w:autoSpaceDN w:val="0"/>
        <w:adjustRightInd w:val="0"/>
        <w:jc w:val="both"/>
        <w:rPr>
          <w:rFonts w:ascii="Arial" w:hAnsi="Arial"/>
          <w:b/>
          <w:bCs/>
        </w:rPr>
      </w:pPr>
      <w:r w:rsidRPr="00724AF6">
        <w:rPr>
          <w:rFonts w:ascii="Arial" w:hAnsi="Arial"/>
          <w:b/>
          <w:bCs/>
        </w:rPr>
        <w:t>BREMSANLAGE</w:t>
      </w:r>
    </w:p>
    <w:p w14:paraId="4525A1A8" w14:textId="0A7FFE41" w:rsidR="003B5B7C" w:rsidRPr="006167F7" w:rsidRDefault="00724AF6" w:rsidP="005A5211">
      <w:pPr>
        <w:widowControl w:val="0"/>
        <w:autoSpaceDE w:val="0"/>
        <w:autoSpaceDN w:val="0"/>
        <w:adjustRightInd w:val="0"/>
        <w:jc w:val="both"/>
        <w:rPr>
          <w:rFonts w:ascii="Arial" w:hAnsi="Arial"/>
        </w:rPr>
      </w:pPr>
      <w:r w:rsidRPr="00724AF6">
        <w:rPr>
          <w:rFonts w:ascii="Arial" w:hAnsi="Arial"/>
        </w:rPr>
        <w:t xml:space="preserve">Zweikreis-Bremssystem mit innenbelüfteten, gelochten Carbon-Keramik-Bremsscheiben und Festsätteln. </w:t>
      </w:r>
      <w:r w:rsidRPr="006167F7">
        <w:rPr>
          <w:rFonts w:ascii="Arial" w:hAnsi="Arial"/>
        </w:rPr>
        <w:t>ABS. Elektrische Feststellbremse.</w:t>
      </w:r>
    </w:p>
    <w:p w14:paraId="6B49C566" w14:textId="77777777" w:rsidR="00724AF6" w:rsidRPr="006167F7" w:rsidRDefault="00724AF6" w:rsidP="005A5211">
      <w:pPr>
        <w:widowControl w:val="0"/>
        <w:autoSpaceDE w:val="0"/>
        <w:autoSpaceDN w:val="0"/>
        <w:adjustRightInd w:val="0"/>
        <w:jc w:val="both"/>
        <w:rPr>
          <w:rFonts w:ascii="Arial" w:hAnsi="Arial"/>
        </w:rPr>
      </w:pPr>
    </w:p>
    <w:p w14:paraId="23952C6D" w14:textId="77777777" w:rsidR="00724AF6" w:rsidRPr="00724AF6" w:rsidRDefault="00724AF6" w:rsidP="00724AF6">
      <w:pPr>
        <w:widowControl w:val="0"/>
        <w:autoSpaceDE w:val="0"/>
        <w:autoSpaceDN w:val="0"/>
        <w:adjustRightInd w:val="0"/>
        <w:jc w:val="both"/>
        <w:rPr>
          <w:rFonts w:ascii="Arial" w:hAnsi="Arial"/>
        </w:rPr>
      </w:pPr>
      <w:r w:rsidRPr="00724AF6">
        <w:rPr>
          <w:rFonts w:ascii="Arial" w:hAnsi="Arial"/>
        </w:rPr>
        <w:t>Vorne: 410 x 38 mm Bremsscheiben und Sechskolben-Festsättel</w:t>
      </w:r>
    </w:p>
    <w:p w14:paraId="3CCCA830" w14:textId="2F083C77" w:rsidR="003B5B7C" w:rsidRDefault="00724AF6" w:rsidP="00724AF6">
      <w:pPr>
        <w:widowControl w:val="0"/>
        <w:autoSpaceDE w:val="0"/>
        <w:autoSpaceDN w:val="0"/>
        <w:adjustRightInd w:val="0"/>
        <w:jc w:val="both"/>
        <w:rPr>
          <w:rFonts w:ascii="Arial" w:hAnsi="Arial"/>
        </w:rPr>
      </w:pPr>
      <w:r w:rsidRPr="00724AF6">
        <w:rPr>
          <w:rFonts w:ascii="Arial" w:hAnsi="Arial"/>
        </w:rPr>
        <w:t>Hinten: 360 x 38 mm Bremsscheiben und Sechskolben-Festsättel</w:t>
      </w:r>
    </w:p>
    <w:p w14:paraId="6A046A6F" w14:textId="77777777" w:rsidR="00724AF6" w:rsidRPr="00724AF6" w:rsidRDefault="00724AF6" w:rsidP="00724AF6">
      <w:pPr>
        <w:widowControl w:val="0"/>
        <w:autoSpaceDE w:val="0"/>
        <w:autoSpaceDN w:val="0"/>
        <w:adjustRightInd w:val="0"/>
        <w:jc w:val="both"/>
        <w:rPr>
          <w:rFonts w:ascii="Arial" w:hAnsi="Arial"/>
        </w:rPr>
      </w:pPr>
    </w:p>
    <w:p w14:paraId="17B0BCDB" w14:textId="712D0A30" w:rsidR="003B5B7C" w:rsidRPr="00724AF6" w:rsidRDefault="00724AF6" w:rsidP="005A5211">
      <w:pPr>
        <w:widowControl w:val="0"/>
        <w:autoSpaceDE w:val="0"/>
        <w:autoSpaceDN w:val="0"/>
        <w:adjustRightInd w:val="0"/>
        <w:jc w:val="both"/>
        <w:rPr>
          <w:rFonts w:ascii="Arial" w:hAnsi="Arial"/>
          <w:b/>
          <w:bCs/>
        </w:rPr>
      </w:pPr>
      <w:r w:rsidRPr="00724AF6">
        <w:rPr>
          <w:rFonts w:ascii="Arial" w:hAnsi="Arial"/>
          <w:b/>
          <w:bCs/>
        </w:rPr>
        <w:t>FAHRLEISTUNGEN</w:t>
      </w:r>
    </w:p>
    <w:p w14:paraId="0E818CB3" w14:textId="510E4FAB" w:rsidR="00134C68" w:rsidRPr="00724AF6" w:rsidRDefault="00134C68" w:rsidP="005A5211">
      <w:pPr>
        <w:widowControl w:val="0"/>
        <w:autoSpaceDE w:val="0"/>
        <w:autoSpaceDN w:val="0"/>
        <w:adjustRightInd w:val="0"/>
        <w:jc w:val="both"/>
        <w:rPr>
          <w:rFonts w:ascii="Arial" w:hAnsi="Arial"/>
        </w:rPr>
      </w:pPr>
      <w:r w:rsidRPr="00724AF6">
        <w:rPr>
          <w:rFonts w:ascii="Arial" w:hAnsi="Arial"/>
        </w:rPr>
        <w:t>0</w:t>
      </w:r>
      <w:r w:rsidR="005A5211" w:rsidRPr="00724AF6">
        <w:rPr>
          <w:rFonts w:ascii="Arial" w:hAnsi="Arial"/>
        </w:rPr>
        <w:t xml:space="preserve"> - </w:t>
      </w:r>
      <w:r w:rsidRPr="00724AF6">
        <w:rPr>
          <w:rFonts w:ascii="Arial" w:hAnsi="Arial"/>
        </w:rPr>
        <w:t>100 km/h:</w:t>
      </w:r>
      <w:r w:rsidR="00724AF6" w:rsidRPr="00724AF6">
        <w:rPr>
          <w:rFonts w:ascii="Arial" w:hAnsi="Arial"/>
        </w:rPr>
        <w:tab/>
      </w:r>
      <w:r w:rsidR="00724AF6">
        <w:rPr>
          <w:rFonts w:ascii="Arial" w:hAnsi="Arial"/>
        </w:rPr>
        <w:tab/>
      </w:r>
      <w:r w:rsidR="005A5211" w:rsidRPr="00724AF6">
        <w:rPr>
          <w:rFonts w:ascii="Arial" w:hAnsi="Arial"/>
        </w:rPr>
        <w:tab/>
      </w:r>
      <w:r w:rsidR="005A5211" w:rsidRPr="00724AF6">
        <w:rPr>
          <w:rFonts w:ascii="Arial" w:hAnsi="Arial"/>
        </w:rPr>
        <w:tab/>
      </w:r>
      <w:r w:rsidR="005A5211" w:rsidRPr="00724AF6">
        <w:rPr>
          <w:rFonts w:ascii="Arial" w:hAnsi="Arial"/>
        </w:rPr>
        <w:tab/>
      </w:r>
      <w:r w:rsidRPr="00724AF6">
        <w:rPr>
          <w:rFonts w:ascii="Arial" w:hAnsi="Arial"/>
        </w:rPr>
        <w:t>3.0 s</w:t>
      </w:r>
    </w:p>
    <w:p w14:paraId="77ABBD11" w14:textId="53602EA9" w:rsidR="00134C68" w:rsidRPr="00724AF6" w:rsidRDefault="00134C68" w:rsidP="005A5211">
      <w:pPr>
        <w:widowControl w:val="0"/>
        <w:autoSpaceDE w:val="0"/>
        <w:autoSpaceDN w:val="0"/>
        <w:adjustRightInd w:val="0"/>
        <w:jc w:val="both"/>
        <w:rPr>
          <w:rFonts w:ascii="Arial" w:hAnsi="Arial"/>
        </w:rPr>
      </w:pPr>
      <w:r w:rsidRPr="00724AF6">
        <w:rPr>
          <w:rFonts w:ascii="Arial" w:hAnsi="Arial"/>
        </w:rPr>
        <w:t>0</w:t>
      </w:r>
      <w:r w:rsidR="005A5211" w:rsidRPr="00724AF6">
        <w:rPr>
          <w:rFonts w:ascii="Arial" w:hAnsi="Arial"/>
        </w:rPr>
        <w:t xml:space="preserve"> - </w:t>
      </w:r>
      <w:r w:rsidR="00FC31C2" w:rsidRPr="00724AF6">
        <w:rPr>
          <w:rFonts w:ascii="Arial" w:hAnsi="Arial"/>
        </w:rPr>
        <w:t>2</w:t>
      </w:r>
      <w:r w:rsidRPr="00724AF6">
        <w:rPr>
          <w:rFonts w:ascii="Arial" w:hAnsi="Arial"/>
        </w:rPr>
        <w:t xml:space="preserve">00 km/h: </w:t>
      </w:r>
      <w:r w:rsidR="005A5211" w:rsidRPr="00724AF6">
        <w:rPr>
          <w:rFonts w:ascii="Arial" w:hAnsi="Arial"/>
        </w:rPr>
        <w:tab/>
      </w:r>
      <w:r w:rsidR="005A5211" w:rsidRPr="00724AF6">
        <w:rPr>
          <w:rFonts w:ascii="Arial" w:hAnsi="Arial"/>
        </w:rPr>
        <w:tab/>
      </w:r>
      <w:r w:rsidR="00724AF6">
        <w:rPr>
          <w:rFonts w:ascii="Arial" w:hAnsi="Arial"/>
        </w:rPr>
        <w:tab/>
      </w:r>
      <w:r w:rsidR="00724AF6">
        <w:rPr>
          <w:rFonts w:ascii="Arial" w:hAnsi="Arial"/>
        </w:rPr>
        <w:tab/>
      </w:r>
      <w:r w:rsidR="005A5211" w:rsidRPr="00724AF6">
        <w:rPr>
          <w:rFonts w:ascii="Arial" w:hAnsi="Arial"/>
        </w:rPr>
        <w:tab/>
      </w:r>
      <w:r w:rsidRPr="00724AF6">
        <w:rPr>
          <w:rFonts w:ascii="Arial" w:hAnsi="Arial"/>
        </w:rPr>
        <w:t>8.5 s</w:t>
      </w:r>
    </w:p>
    <w:p w14:paraId="45439118" w14:textId="5CB53F19" w:rsidR="00134C68" w:rsidRPr="00724AF6" w:rsidRDefault="00134C68" w:rsidP="005A5211">
      <w:pPr>
        <w:widowControl w:val="0"/>
        <w:autoSpaceDE w:val="0"/>
        <w:autoSpaceDN w:val="0"/>
        <w:adjustRightInd w:val="0"/>
        <w:jc w:val="both"/>
        <w:rPr>
          <w:rFonts w:ascii="Arial" w:hAnsi="Arial"/>
        </w:rPr>
      </w:pPr>
      <w:r w:rsidRPr="006167F7">
        <w:rPr>
          <w:rFonts w:ascii="Arial" w:hAnsi="Arial"/>
        </w:rPr>
        <w:t>0</w:t>
      </w:r>
      <w:r w:rsidR="005A5211" w:rsidRPr="006167F7">
        <w:rPr>
          <w:rFonts w:ascii="Arial" w:hAnsi="Arial"/>
        </w:rPr>
        <w:t xml:space="preserve"> - </w:t>
      </w:r>
      <w:r w:rsidRPr="006167F7">
        <w:rPr>
          <w:rFonts w:ascii="Arial" w:hAnsi="Arial"/>
        </w:rPr>
        <w:t>300 km/h</w:t>
      </w:r>
      <w:r w:rsidR="00724AF6" w:rsidRPr="006167F7">
        <w:rPr>
          <w:rFonts w:ascii="Arial" w:hAnsi="Arial"/>
        </w:rPr>
        <w:t>:</w:t>
      </w:r>
      <w:r w:rsidR="00724AF6" w:rsidRPr="006167F7">
        <w:rPr>
          <w:rFonts w:ascii="Arial" w:hAnsi="Arial"/>
        </w:rPr>
        <w:tab/>
      </w:r>
      <w:r w:rsidR="00724AF6" w:rsidRPr="006167F7">
        <w:rPr>
          <w:rFonts w:ascii="Arial" w:hAnsi="Arial"/>
        </w:rPr>
        <w:tab/>
      </w:r>
      <w:r w:rsidR="00724AF6" w:rsidRPr="006167F7">
        <w:rPr>
          <w:rFonts w:ascii="Arial" w:hAnsi="Arial"/>
        </w:rPr>
        <w:tab/>
      </w:r>
      <w:r w:rsidR="00724AF6" w:rsidRPr="006167F7">
        <w:rPr>
          <w:rFonts w:ascii="Arial" w:hAnsi="Arial"/>
        </w:rPr>
        <w:tab/>
      </w:r>
      <w:r w:rsidR="005A5211" w:rsidRPr="006167F7">
        <w:rPr>
          <w:rFonts w:ascii="Arial" w:hAnsi="Arial"/>
        </w:rPr>
        <w:tab/>
      </w:r>
      <w:r w:rsidRPr="00724AF6">
        <w:rPr>
          <w:rFonts w:ascii="Arial" w:hAnsi="Arial"/>
        </w:rPr>
        <w:t>23.9 s</w:t>
      </w:r>
    </w:p>
    <w:p w14:paraId="485886C7" w14:textId="0D7708DE" w:rsidR="00FC31C2" w:rsidRDefault="00724AF6" w:rsidP="00FC31C2">
      <w:pPr>
        <w:spacing w:line="360" w:lineRule="auto"/>
        <w:jc w:val="both"/>
        <w:rPr>
          <w:rFonts w:ascii="Arial" w:hAnsi="Arial"/>
        </w:rPr>
      </w:pPr>
      <w:r w:rsidRPr="00724AF6">
        <w:rPr>
          <w:rFonts w:ascii="Arial" w:hAnsi="Arial"/>
        </w:rPr>
        <w:t xml:space="preserve">Höchstgeschwindigkeit: </w:t>
      </w:r>
      <w:r w:rsidRPr="00724AF6">
        <w:rPr>
          <w:rFonts w:ascii="Arial" w:hAnsi="Arial"/>
        </w:rPr>
        <w:tab/>
      </w:r>
      <w:r w:rsidRPr="00724AF6">
        <w:rPr>
          <w:rFonts w:ascii="Arial" w:hAnsi="Arial"/>
        </w:rPr>
        <w:tab/>
      </w:r>
      <w:r w:rsidRPr="00724AF6">
        <w:rPr>
          <w:rFonts w:ascii="Arial" w:hAnsi="Arial"/>
        </w:rPr>
        <w:tab/>
        <w:t>360 km/h, elektronisch begrenzt</w:t>
      </w:r>
    </w:p>
    <w:p w14:paraId="2A9BF7CE" w14:textId="77777777" w:rsidR="00724AF6" w:rsidRPr="00724AF6" w:rsidRDefault="00724AF6" w:rsidP="00FC31C2">
      <w:pPr>
        <w:spacing w:line="360" w:lineRule="auto"/>
        <w:jc w:val="both"/>
        <w:rPr>
          <w:rFonts w:ascii="Arial" w:hAnsi="Arial"/>
          <w:bCs/>
        </w:rPr>
      </w:pPr>
    </w:p>
    <w:p w14:paraId="507CDD0E" w14:textId="14978775" w:rsidR="00724AF6" w:rsidRPr="0053506A" w:rsidRDefault="00724AF6" w:rsidP="00724AF6">
      <w:pPr>
        <w:spacing w:line="360" w:lineRule="auto"/>
        <w:jc w:val="both"/>
        <w:rPr>
          <w:rFonts w:ascii="Arial" w:hAnsi="Arial"/>
          <w:bCs/>
        </w:rPr>
      </w:pPr>
      <w:r>
        <w:rPr>
          <w:rFonts w:ascii="Arial" w:hAnsi="Arial" w:cs="Arial"/>
          <w:b/>
          <w:bCs/>
          <w:lang w:eastAsia="de-DE"/>
        </w:rPr>
        <w:t>Medien</w:t>
      </w:r>
      <w:r w:rsidRPr="0053506A">
        <w:rPr>
          <w:rFonts w:ascii="Arial" w:hAnsi="Arial" w:cs="Arial"/>
          <w:b/>
          <w:bCs/>
          <w:lang w:eastAsia="de-DE"/>
        </w:rPr>
        <w:t>kontakt:</w:t>
      </w:r>
    </w:p>
    <w:p w14:paraId="613931F5" w14:textId="77777777" w:rsidR="00724AF6" w:rsidRPr="0053506A" w:rsidRDefault="00724AF6" w:rsidP="00724AF6">
      <w:pPr>
        <w:jc w:val="both"/>
        <w:rPr>
          <w:rFonts w:ascii="Arial" w:hAnsi="Arial"/>
          <w:bCs/>
        </w:rPr>
      </w:pPr>
      <w:r w:rsidRPr="0053506A">
        <w:rPr>
          <w:rFonts w:ascii="Arial" w:hAnsi="Arial" w:cs="Arial"/>
          <w:lang w:eastAsia="de-DE"/>
        </w:rPr>
        <w:t>BRABUS GmbH</w:t>
      </w:r>
    </w:p>
    <w:p w14:paraId="6A3E75F8" w14:textId="77777777" w:rsidR="00724AF6" w:rsidRPr="0053506A" w:rsidRDefault="00724AF6" w:rsidP="00724AF6">
      <w:pPr>
        <w:jc w:val="both"/>
        <w:rPr>
          <w:rFonts w:ascii="Arial" w:hAnsi="Arial"/>
          <w:bCs/>
        </w:rPr>
      </w:pPr>
      <w:r w:rsidRPr="0053506A">
        <w:rPr>
          <w:rFonts w:ascii="Arial" w:hAnsi="Arial" w:cs="Arial"/>
          <w:lang w:eastAsia="de-DE"/>
        </w:rPr>
        <w:t>Tom Schneider</w:t>
      </w:r>
    </w:p>
    <w:p w14:paraId="79408F7F" w14:textId="77777777" w:rsidR="00724AF6" w:rsidRPr="0053506A" w:rsidRDefault="00724AF6" w:rsidP="00724AF6">
      <w:pPr>
        <w:jc w:val="both"/>
        <w:rPr>
          <w:rFonts w:ascii="Arial" w:hAnsi="Arial"/>
          <w:bCs/>
        </w:rPr>
      </w:pPr>
      <w:r w:rsidRPr="0053506A">
        <w:rPr>
          <w:rFonts w:ascii="Arial" w:hAnsi="Arial" w:cs="Arial"/>
          <w:lang w:eastAsia="de-DE"/>
        </w:rPr>
        <w:t>Public Relations Manager</w:t>
      </w:r>
    </w:p>
    <w:p w14:paraId="3CCDE443" w14:textId="77777777" w:rsidR="00724AF6" w:rsidRPr="00BC2A0B" w:rsidRDefault="00724AF6" w:rsidP="00724AF6">
      <w:pPr>
        <w:jc w:val="both"/>
        <w:rPr>
          <w:rFonts w:ascii="Arial" w:hAnsi="Arial"/>
          <w:bCs/>
          <w:lang w:val="en-US"/>
        </w:rPr>
      </w:pPr>
      <w:r w:rsidRPr="00BC2A0B">
        <w:rPr>
          <w:rFonts w:ascii="Arial" w:hAnsi="Arial" w:cs="Arial"/>
          <w:lang w:val="en-US" w:eastAsia="de-DE"/>
        </w:rPr>
        <w:t xml:space="preserve">Email: </w:t>
      </w:r>
      <w:hyperlink r:id="rId9" w:history="1">
        <w:r w:rsidRPr="00BC2A0B">
          <w:rPr>
            <w:rStyle w:val="Hyperlink"/>
            <w:rFonts w:ascii="Arial" w:hAnsi="Arial" w:cs="Arial"/>
            <w:lang w:val="en-US" w:eastAsia="de-DE"/>
          </w:rPr>
          <w:t>pr@brabus.com</w:t>
        </w:r>
      </w:hyperlink>
      <w:r w:rsidRPr="00BC2A0B">
        <w:rPr>
          <w:rFonts w:ascii="Arial" w:hAnsi="Arial" w:cs="Arial"/>
          <w:lang w:val="en-US" w:eastAsia="de-DE"/>
        </w:rPr>
        <w:t xml:space="preserve"> </w:t>
      </w:r>
    </w:p>
    <w:p w14:paraId="41BAB22F" w14:textId="77777777" w:rsidR="00724AF6" w:rsidRPr="00BC2A0B" w:rsidRDefault="00724AF6" w:rsidP="00724AF6">
      <w:pPr>
        <w:jc w:val="both"/>
        <w:rPr>
          <w:rFonts w:ascii="Arial" w:hAnsi="Arial"/>
          <w:bCs/>
          <w:lang w:val="en-US"/>
        </w:rPr>
      </w:pPr>
      <w:r w:rsidRPr="00BC2A0B">
        <w:rPr>
          <w:rFonts w:ascii="Arial" w:hAnsi="Arial" w:cs="Arial"/>
          <w:lang w:val="en-US" w:eastAsia="de-DE"/>
        </w:rPr>
        <w:t>Tel: +49 (0) 2041 777 443</w:t>
      </w:r>
    </w:p>
    <w:p w14:paraId="325298BB" w14:textId="77777777" w:rsidR="00724AF6" w:rsidRPr="0053506A" w:rsidRDefault="00724AF6" w:rsidP="00724AF6">
      <w:pPr>
        <w:widowControl w:val="0"/>
        <w:autoSpaceDE w:val="0"/>
        <w:autoSpaceDN w:val="0"/>
        <w:adjustRightInd w:val="0"/>
        <w:jc w:val="both"/>
        <w:rPr>
          <w:rFonts w:ascii="Arial" w:hAnsi="Arial" w:cs="Arial"/>
          <w:lang w:val="en-US"/>
        </w:rPr>
      </w:pPr>
    </w:p>
    <w:p w14:paraId="25BA07BD" w14:textId="77777777" w:rsidR="00724AF6" w:rsidRPr="00BF7CA9" w:rsidRDefault="00724AF6" w:rsidP="00724AF6">
      <w:pPr>
        <w:widowControl w:val="0"/>
        <w:autoSpaceDE w:val="0"/>
        <w:jc w:val="both"/>
        <w:rPr>
          <w:rFonts w:ascii="Arial" w:hAnsi="Arial" w:cs="Arial"/>
          <w:b/>
          <w:bCs/>
        </w:rPr>
      </w:pPr>
      <w:r w:rsidRPr="00BF7CA9">
        <w:rPr>
          <w:rFonts w:ascii="Arial" w:hAnsi="Arial" w:cs="Arial"/>
          <w:b/>
          <w:bCs/>
        </w:rPr>
        <w:t xml:space="preserve">BRABUS 2026. Abdruck frei! Bitte schicken Sie uns ein Belegexemplar oder einen Link zu Ihrer Online-Berichterstattung zu! Danke! Achtung: Weitere Informationen über BRABUS finden Sie und Ihre Leser im Internet unter der Adresse </w:t>
      </w:r>
      <w:hyperlink r:id="rId10" w:history="1">
        <w:r w:rsidRPr="00BF7CA9">
          <w:rPr>
            <w:rStyle w:val="Hyperlink"/>
            <w:rFonts w:ascii="Arial" w:hAnsi="Arial" w:cs="Arial"/>
            <w:b/>
            <w:bCs/>
          </w:rPr>
          <w:t>www.brabus.com</w:t>
        </w:r>
      </w:hyperlink>
      <w:r w:rsidRPr="00BF7CA9">
        <w:rPr>
          <w:rFonts w:ascii="Arial" w:hAnsi="Arial" w:cs="Arial"/>
          <w:b/>
          <w:bCs/>
        </w:rPr>
        <w:t xml:space="preserve"> </w:t>
      </w:r>
    </w:p>
    <w:p w14:paraId="6CC7B446" w14:textId="77777777" w:rsidR="00724AF6" w:rsidRPr="00BF7CA9" w:rsidRDefault="00724AF6" w:rsidP="00724AF6">
      <w:pPr>
        <w:widowControl w:val="0"/>
        <w:autoSpaceDE w:val="0"/>
        <w:rPr>
          <w:rFonts w:ascii="Arial" w:hAnsi="Arial" w:cs="Arial"/>
        </w:rPr>
      </w:pPr>
    </w:p>
    <w:p w14:paraId="445BE0BC" w14:textId="77777777" w:rsidR="00724AF6" w:rsidRPr="00BF7CA9" w:rsidRDefault="00724AF6" w:rsidP="00724AF6">
      <w:pPr>
        <w:widowControl w:val="0"/>
        <w:autoSpaceDE w:val="0"/>
      </w:pPr>
      <w:r w:rsidRPr="00BF7CA9">
        <w:rPr>
          <w:rFonts w:ascii="Arial" w:hAnsi="Arial" w:cs="Arial"/>
          <w:b/>
          <w:bCs/>
        </w:rPr>
        <w:t>Exklusiv für Journalisten: Das BRABUS Media Portal.</w:t>
      </w:r>
    </w:p>
    <w:p w14:paraId="13C95727" w14:textId="77777777" w:rsidR="00724AF6" w:rsidRPr="00CA6E37" w:rsidRDefault="00724AF6" w:rsidP="00724AF6">
      <w:r w:rsidRPr="00BF7CA9">
        <w:rPr>
          <w:rFonts w:ascii="Arial" w:hAnsi="Arial" w:cs="Arial"/>
          <w:b/>
          <w:bCs/>
        </w:rPr>
        <w:t xml:space="preserve">Akkreditieren Sie sich online unter </w:t>
      </w:r>
      <w:hyperlink r:id="rId11" w:history="1">
        <w:r w:rsidRPr="00BF7CA9">
          <w:rPr>
            <w:rStyle w:val="Hyperlink"/>
            <w:rFonts w:ascii="Arial" w:hAnsi="Arial" w:cs="Arial"/>
            <w:b/>
            <w:bCs/>
          </w:rPr>
          <w:t>https://media.brabus.com</w:t>
        </w:r>
      </w:hyperlink>
      <w:r w:rsidRPr="00BF7CA9">
        <w:rPr>
          <w:rFonts w:ascii="Arial" w:hAnsi="Arial" w:cs="Arial"/>
          <w:b/>
          <w:bCs/>
        </w:rPr>
        <w:t xml:space="preserve"> </w:t>
      </w:r>
    </w:p>
    <w:p w14:paraId="0CE158D9" w14:textId="77777777" w:rsidR="00F05AD3" w:rsidRPr="00724AF6" w:rsidRDefault="00F05AD3" w:rsidP="00134C68">
      <w:pPr>
        <w:spacing w:line="360" w:lineRule="auto"/>
        <w:jc w:val="both"/>
        <w:rPr>
          <w:rFonts w:ascii="Arial" w:hAnsi="Arial"/>
          <w:bCs/>
        </w:rPr>
      </w:pPr>
    </w:p>
    <w:sectPr w:rsidR="00F05AD3" w:rsidRPr="00724AF6" w:rsidSect="00E84FAB">
      <w:headerReference w:type="default" r:id="rId12"/>
      <w:footerReference w:type="default" r:id="rId13"/>
      <w:pgSz w:w="11906" w:h="16838"/>
      <w:pgMar w:top="1417" w:right="1417" w:bottom="1134" w:left="1417" w:header="2835"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E6CD" w14:textId="77777777" w:rsidR="00867693" w:rsidRDefault="00867693" w:rsidP="007E4EDE">
      <w:r>
        <w:separator/>
      </w:r>
    </w:p>
  </w:endnote>
  <w:endnote w:type="continuationSeparator" w:id="0">
    <w:p w14:paraId="38FD1895" w14:textId="77777777" w:rsidR="00867693" w:rsidRDefault="00867693" w:rsidP="007E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INPro-Regular">
    <w:altName w:val="Calibri"/>
    <w:panose1 w:val="02000503030000020004"/>
    <w:charset w:val="00"/>
    <w:family w:val="modern"/>
    <w:notTrueType/>
    <w:pitch w:val="variable"/>
    <w:sig w:usb0="800002AF" w:usb1="4000206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ADC33" w14:textId="77777777" w:rsidR="007E4EDE" w:rsidRDefault="007E4EDE">
    <w:pPr>
      <w:pStyle w:val="Fuzeile"/>
    </w:pPr>
    <w:r>
      <w:rPr>
        <w:noProof/>
      </w:rPr>
      <w:drawing>
        <wp:anchor distT="0" distB="0" distL="114300" distR="114300" simplePos="0" relativeHeight="251662336" behindDoc="0" locked="0" layoutInCell="1" allowOverlap="1" wp14:anchorId="270BC6B2" wp14:editId="410BA5A2">
          <wp:simplePos x="0" y="0"/>
          <wp:positionH relativeFrom="margin">
            <wp:posOffset>529586</wp:posOffset>
          </wp:positionH>
          <wp:positionV relativeFrom="paragraph">
            <wp:posOffset>599440</wp:posOffset>
          </wp:positionV>
          <wp:extent cx="4704088" cy="222201"/>
          <wp:effectExtent l="0" t="0" r="0"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4704088" cy="22220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64AD8581" wp14:editId="6FE7A504">
              <wp:simplePos x="0" y="0"/>
              <wp:positionH relativeFrom="column">
                <wp:posOffset>-899795</wp:posOffset>
              </wp:positionH>
              <wp:positionV relativeFrom="paragraph">
                <wp:posOffset>323394</wp:posOffset>
              </wp:positionV>
              <wp:extent cx="7550150" cy="1609725"/>
              <wp:effectExtent l="0" t="0" r="19050" b="15875"/>
              <wp:wrapNone/>
              <wp:docPr id="896965669" name="Rechteck 2"/>
              <wp:cNvGraphicFramePr/>
              <a:graphic xmlns:a="http://schemas.openxmlformats.org/drawingml/2006/main">
                <a:graphicData uri="http://schemas.microsoft.com/office/word/2010/wordprocessingShape">
                  <wps:wsp>
                    <wps:cNvSpPr/>
                    <wps:spPr>
                      <a:xfrm>
                        <a:off x="0" y="0"/>
                        <a:ext cx="7550150" cy="1609725"/>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5C7B757" id="Rechteck 2" o:spid="_x0000_s1026" style="position:absolute;margin-left:-70.85pt;margin-top:25.45pt;width:594.5pt;height:1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" fillcolor="black [3200]" strokecolor="black [480]"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8B5E2" w14:textId="77777777" w:rsidR="00867693" w:rsidRDefault="00867693" w:rsidP="007E4EDE">
      <w:r>
        <w:separator/>
      </w:r>
    </w:p>
  </w:footnote>
  <w:footnote w:type="continuationSeparator" w:id="0">
    <w:p w14:paraId="6C5A2BF3" w14:textId="77777777" w:rsidR="00867693" w:rsidRDefault="00867693" w:rsidP="007E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C24A" w14:textId="35803305" w:rsidR="007E4EDE" w:rsidRDefault="007E4EDE">
    <w:pPr>
      <w:pStyle w:val="Kopfzeile"/>
    </w:pPr>
    <w:r>
      <w:rPr>
        <w:noProof/>
      </w:rPr>
      <mc:AlternateContent>
        <mc:Choice Requires="wps">
          <w:drawing>
            <wp:anchor distT="0" distB="0" distL="114300" distR="114300" simplePos="0" relativeHeight="251659264" behindDoc="0" locked="0" layoutInCell="1" allowOverlap="1" wp14:anchorId="3CAE983D" wp14:editId="66B2CBFA">
              <wp:simplePos x="0" y="0"/>
              <wp:positionH relativeFrom="column">
                <wp:posOffset>-899795</wp:posOffset>
              </wp:positionH>
              <wp:positionV relativeFrom="paragraph">
                <wp:posOffset>-1799590</wp:posOffset>
              </wp:positionV>
              <wp:extent cx="7550727" cy="1565564"/>
              <wp:effectExtent l="0" t="0" r="19050" b="9525"/>
              <wp:wrapNone/>
              <wp:docPr id="671637469" name="Rechteck 1"/>
              <wp:cNvGraphicFramePr/>
              <a:graphic xmlns:a="http://schemas.openxmlformats.org/drawingml/2006/main">
                <a:graphicData uri="http://schemas.microsoft.com/office/word/2010/wordprocessingShape">
                  <wps:wsp>
                    <wps:cNvSpPr/>
                    <wps:spPr>
                      <a:xfrm>
                        <a:off x="0" y="0"/>
                        <a:ext cx="7550727" cy="1565564"/>
                      </a:xfrm>
                      <a:prstGeom prst="rect">
                        <a:avLst/>
                      </a:prstGeom>
                    </wps:spPr>
                    <wps:style>
                      <a:lnRef idx="2">
                        <a:schemeClr val="dk1">
                          <a:shade val="15000"/>
                        </a:schemeClr>
                      </a:lnRef>
                      <a:fillRef idx="1">
                        <a:schemeClr val="dk1"/>
                      </a:fillRef>
                      <a:effectRef idx="0">
                        <a:schemeClr val="dk1"/>
                      </a:effectRef>
                      <a:fontRef idx="minor">
                        <a:schemeClr val="lt1"/>
                      </a:fontRef>
                    </wps:style>
                    <wps:txbx>
                      <w:txbxContent>
                        <w:p w14:paraId="59C00653" w14:textId="77777777" w:rsidR="001E0CB4" w:rsidRDefault="001E0CB4" w:rsidP="001E0CB4">
                          <w:pPr>
                            <w:pStyle w:val="Kopfzeile"/>
                            <w:jc w:val="center"/>
                            <w:rPr>
                              <w:noProof/>
                            </w:rPr>
                          </w:pPr>
                        </w:p>
                        <w:p w14:paraId="2B69F9E2" w14:textId="77777777" w:rsidR="001E0CB4" w:rsidRDefault="001E0CB4" w:rsidP="001E0CB4">
                          <w:pPr>
                            <w:pStyle w:val="Kopfzeile"/>
                            <w:jc w:val="center"/>
                            <w:rPr>
                              <w:noProof/>
                            </w:rPr>
                          </w:pPr>
                        </w:p>
                        <w:p w14:paraId="3F2AD0CD" w14:textId="36BF9510" w:rsidR="001E0CB4" w:rsidRDefault="001E0CB4" w:rsidP="001E0CB4">
                          <w:pPr>
                            <w:pStyle w:val="Kopfzeile"/>
                            <w:jc w:val="center"/>
                            <w:rPr>
                              <w:rFonts w:ascii="Arial" w:hAnsi="Arial" w:cs="Arial"/>
                              <w:sz w:val="18"/>
                              <w:szCs w:val="18"/>
                            </w:rPr>
                          </w:pPr>
                          <w:r>
                            <w:rPr>
                              <w:noProof/>
                            </w:rPr>
                            <w:drawing>
                              <wp:inline distT="0" distB="0" distL="0" distR="0" wp14:anchorId="512B6295" wp14:editId="213ADD1D">
                                <wp:extent cx="1934210" cy="341630"/>
                                <wp:effectExtent l="0" t="0" r="8890" b="1270"/>
                                <wp:docPr id="17150765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7650" name="Grafik 4"/>
                                        <pic:cNvPicPr>
                                          <a:picLocks noChangeAspect="1" noChangeArrowheads="1"/>
                                        </pic:cNvPicPr>
                                      </pic:nvPicPr>
                                      <pic:blipFill rotWithShape="1">
                                        <a:blip r:embed="rId1">
                                          <a:extLst>
                                            <a:ext uri="{28A0092B-C50C-407E-A947-70E740481C1C}">
                                              <a14:useLocalDpi xmlns:a14="http://schemas.microsoft.com/office/drawing/2010/main" val="0"/>
                                            </a:ext>
                                          </a:extLst>
                                        </a:blip>
                                        <a:srcRect l="-814" t="-5718" r="-264" b="-4145"/>
                                        <a:stretch/>
                                      </pic:blipFill>
                                      <pic:spPr bwMode="auto">
                                        <a:xfrm>
                                          <a:off x="0" y="0"/>
                                          <a:ext cx="1934210" cy="341630"/>
                                        </a:xfrm>
                                        <a:prstGeom prst="rect">
                                          <a:avLst/>
                                        </a:prstGeom>
                                        <a:noFill/>
                                        <a:ln>
                                          <a:noFill/>
                                        </a:ln>
                                      </pic:spPr>
                                    </pic:pic>
                                  </a:graphicData>
                                </a:graphic>
                              </wp:inline>
                            </w:drawing>
                          </w:r>
                        </w:p>
                        <w:p w14:paraId="64197925" w14:textId="77777777" w:rsidR="001E0CB4" w:rsidRDefault="001E0CB4" w:rsidP="001E0CB4">
                          <w:pPr>
                            <w:pStyle w:val="Kopfzeile"/>
                            <w:jc w:val="center"/>
                            <w:rPr>
                              <w:rFonts w:ascii="Arial" w:hAnsi="Arial" w:cs="Arial"/>
                              <w:sz w:val="18"/>
                              <w:szCs w:val="18"/>
                            </w:rPr>
                          </w:pPr>
                        </w:p>
                        <w:p w14:paraId="57F0EFC6" w14:textId="671FF4B3" w:rsidR="001E0CB4" w:rsidRDefault="001E0CB4" w:rsidP="001E0CB4">
                          <w:pPr>
                            <w:pStyle w:val="Kopfzeile"/>
                            <w:jc w:val="center"/>
                            <w:rPr>
                              <w:rFonts w:ascii="Arial" w:hAnsi="Arial" w:cs="Arial"/>
                              <w:b/>
                              <w:sz w:val="30"/>
                              <w:szCs w:val="30"/>
                            </w:rPr>
                          </w:pPr>
                          <w:r>
                            <w:rPr>
                              <w:rFonts w:ascii="Arial" w:hAnsi="Arial" w:cs="Arial"/>
                              <w:b/>
                              <w:sz w:val="30"/>
                              <w:szCs w:val="30"/>
                            </w:rPr>
                            <w:t>PRESS</w:t>
                          </w:r>
                          <w:r w:rsidR="006206B0">
                            <w:rPr>
                              <w:rFonts w:ascii="Arial" w:hAnsi="Arial" w:cs="Arial"/>
                              <w:b/>
                              <w:sz w:val="30"/>
                              <w:szCs w:val="30"/>
                            </w:rPr>
                            <w:t>EMITTEILUNG</w:t>
                          </w:r>
                        </w:p>
                        <w:p w14:paraId="24B26DA9" w14:textId="77777777" w:rsidR="007E4EDE" w:rsidRDefault="007E4EDE" w:rsidP="007E4EDE">
                          <w:pPr>
                            <w:jc w:val="center"/>
                            <w:rPr>
                              <w:rFonts w:ascii="DINPro-Regular" w:hAnsi="DINPro-Regular"/>
                              <w:sz w:val="40"/>
                              <w:szCs w:val="40"/>
                            </w:rPr>
                          </w:pPr>
                        </w:p>
                        <w:p w14:paraId="6C25B2C0" w14:textId="19CD05BC" w:rsidR="007E4EDE" w:rsidRPr="007E4EDE" w:rsidRDefault="007E4EDE" w:rsidP="007E4EDE">
                          <w:pPr>
                            <w:jc w:val="center"/>
                            <w:rPr>
                              <w:rFonts w:ascii="DINPro-Regular" w:hAnsi="DINPro-Regular"/>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AE983D" id="Rechteck 1" o:spid="_x0000_s1026" style="position:absolute;margin-left:-70.85pt;margin-top:-141.7pt;width:594.55pt;height:123.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" fillcolor="black [3200]" strokecolor="black [480]" strokeweight="1pt">
              <v:textbox>
                <w:txbxContent>
                  <w:p w14:paraId="59C00653" w14:textId="77777777" w:rsidR="001E0CB4" w:rsidRDefault="001E0CB4" w:rsidP="001E0CB4">
                    <w:pPr>
                      <w:pStyle w:val="Kopfzeile"/>
                      <w:jc w:val="center"/>
                      <w:rPr>
                        <w:noProof/>
                      </w:rPr>
                    </w:pPr>
                  </w:p>
                  <w:p w14:paraId="2B69F9E2" w14:textId="77777777" w:rsidR="001E0CB4" w:rsidRDefault="001E0CB4" w:rsidP="001E0CB4">
                    <w:pPr>
                      <w:pStyle w:val="Kopfzeile"/>
                      <w:jc w:val="center"/>
                      <w:rPr>
                        <w:noProof/>
                      </w:rPr>
                    </w:pPr>
                  </w:p>
                  <w:p w14:paraId="3F2AD0CD" w14:textId="36BF9510" w:rsidR="001E0CB4" w:rsidRDefault="001E0CB4" w:rsidP="001E0CB4">
                    <w:pPr>
                      <w:pStyle w:val="Kopfzeile"/>
                      <w:jc w:val="center"/>
                      <w:rPr>
                        <w:rFonts w:ascii="Arial" w:hAnsi="Arial" w:cs="Arial"/>
                        <w:sz w:val="18"/>
                        <w:szCs w:val="18"/>
                      </w:rPr>
                    </w:pPr>
                    <w:r>
                      <w:rPr>
                        <w:noProof/>
                      </w:rPr>
                      <w:drawing>
                        <wp:inline distT="0" distB="0" distL="0" distR="0" wp14:anchorId="512B6295" wp14:editId="213ADD1D">
                          <wp:extent cx="1934210" cy="341630"/>
                          <wp:effectExtent l="0" t="0" r="8890" b="1270"/>
                          <wp:docPr id="17150765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7650" name="Grafik 4"/>
                                  <pic:cNvPicPr>
                                    <a:picLocks noChangeAspect="1" noChangeArrowheads="1"/>
                                  </pic:cNvPicPr>
                                </pic:nvPicPr>
                                <pic:blipFill rotWithShape="1">
                                  <a:blip r:embed="rId2">
                                    <a:extLst>
                                      <a:ext uri="{28A0092B-C50C-407E-A947-70E740481C1C}">
                                        <a14:useLocalDpi xmlns:a14="http://schemas.microsoft.com/office/drawing/2010/main" val="0"/>
                                      </a:ext>
                                    </a:extLst>
                                  </a:blip>
                                  <a:srcRect l="-814" t="-5718" r="-264" b="-4145"/>
                                  <a:stretch/>
                                </pic:blipFill>
                                <pic:spPr bwMode="auto">
                                  <a:xfrm>
                                    <a:off x="0" y="0"/>
                                    <a:ext cx="1934210" cy="341630"/>
                                  </a:xfrm>
                                  <a:prstGeom prst="rect">
                                    <a:avLst/>
                                  </a:prstGeom>
                                  <a:noFill/>
                                  <a:ln>
                                    <a:noFill/>
                                  </a:ln>
                                </pic:spPr>
                              </pic:pic>
                            </a:graphicData>
                          </a:graphic>
                        </wp:inline>
                      </w:drawing>
                    </w:r>
                  </w:p>
                  <w:p w14:paraId="64197925" w14:textId="77777777" w:rsidR="001E0CB4" w:rsidRDefault="001E0CB4" w:rsidP="001E0CB4">
                    <w:pPr>
                      <w:pStyle w:val="Kopfzeile"/>
                      <w:jc w:val="center"/>
                      <w:rPr>
                        <w:rFonts w:ascii="Arial" w:hAnsi="Arial" w:cs="Arial"/>
                        <w:sz w:val="18"/>
                        <w:szCs w:val="18"/>
                      </w:rPr>
                    </w:pPr>
                  </w:p>
                  <w:p w14:paraId="57F0EFC6" w14:textId="671FF4B3" w:rsidR="001E0CB4" w:rsidRDefault="001E0CB4" w:rsidP="001E0CB4">
                    <w:pPr>
                      <w:pStyle w:val="Kopfzeile"/>
                      <w:jc w:val="center"/>
                      <w:rPr>
                        <w:rFonts w:ascii="Arial" w:hAnsi="Arial" w:cs="Arial"/>
                        <w:b/>
                        <w:sz w:val="30"/>
                        <w:szCs w:val="30"/>
                      </w:rPr>
                    </w:pPr>
                    <w:r>
                      <w:rPr>
                        <w:rFonts w:ascii="Arial" w:hAnsi="Arial" w:cs="Arial"/>
                        <w:b/>
                        <w:sz w:val="30"/>
                        <w:szCs w:val="30"/>
                      </w:rPr>
                      <w:t>PRESS</w:t>
                    </w:r>
                    <w:r w:rsidR="006206B0">
                      <w:rPr>
                        <w:rFonts w:ascii="Arial" w:hAnsi="Arial" w:cs="Arial"/>
                        <w:b/>
                        <w:sz w:val="30"/>
                        <w:szCs w:val="30"/>
                      </w:rPr>
                      <w:t>EMITTEILUNG</w:t>
                    </w:r>
                  </w:p>
                  <w:p w14:paraId="24B26DA9" w14:textId="77777777" w:rsidR="007E4EDE" w:rsidRDefault="007E4EDE" w:rsidP="007E4EDE">
                    <w:pPr>
                      <w:jc w:val="center"/>
                      <w:rPr>
                        <w:rFonts w:ascii="DINPro-Regular" w:hAnsi="DINPro-Regular"/>
                        <w:sz w:val="40"/>
                        <w:szCs w:val="40"/>
                      </w:rPr>
                    </w:pPr>
                  </w:p>
                  <w:p w14:paraId="6C25B2C0" w14:textId="19CD05BC" w:rsidR="007E4EDE" w:rsidRPr="007E4EDE" w:rsidRDefault="007E4EDE" w:rsidP="007E4EDE">
                    <w:pPr>
                      <w:jc w:val="center"/>
                      <w:rPr>
                        <w:rFonts w:ascii="DINPro-Regular" w:hAnsi="DINPro-Regular"/>
                        <w:sz w:val="40"/>
                        <w:szCs w:val="40"/>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A37187"/>
    <w:multiLevelType w:val="hybridMultilevel"/>
    <w:tmpl w:val="FA342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EDE"/>
    <w:rsid w:val="000008AC"/>
    <w:rsid w:val="0000103D"/>
    <w:rsid w:val="00004023"/>
    <w:rsid w:val="00007B93"/>
    <w:rsid w:val="000100E3"/>
    <w:rsid w:val="000103E9"/>
    <w:rsid w:val="00010956"/>
    <w:rsid w:val="00011BE3"/>
    <w:rsid w:val="00012A6F"/>
    <w:rsid w:val="000143F4"/>
    <w:rsid w:val="0001628D"/>
    <w:rsid w:val="00017717"/>
    <w:rsid w:val="000217F6"/>
    <w:rsid w:val="000218E4"/>
    <w:rsid w:val="00022734"/>
    <w:rsid w:val="00023E3D"/>
    <w:rsid w:val="000256C7"/>
    <w:rsid w:val="00027C04"/>
    <w:rsid w:val="00030657"/>
    <w:rsid w:val="0003227F"/>
    <w:rsid w:val="000352A0"/>
    <w:rsid w:val="00036001"/>
    <w:rsid w:val="000360B8"/>
    <w:rsid w:val="0003621C"/>
    <w:rsid w:val="0003651D"/>
    <w:rsid w:val="000441C0"/>
    <w:rsid w:val="00047301"/>
    <w:rsid w:val="000477FB"/>
    <w:rsid w:val="000508C7"/>
    <w:rsid w:val="00053D5E"/>
    <w:rsid w:val="00054E38"/>
    <w:rsid w:val="00063E20"/>
    <w:rsid w:val="000645C8"/>
    <w:rsid w:val="00072871"/>
    <w:rsid w:val="0007402A"/>
    <w:rsid w:val="00075682"/>
    <w:rsid w:val="00077143"/>
    <w:rsid w:val="00080782"/>
    <w:rsid w:val="00090D24"/>
    <w:rsid w:val="00092739"/>
    <w:rsid w:val="00093DF4"/>
    <w:rsid w:val="00094F8C"/>
    <w:rsid w:val="00096A48"/>
    <w:rsid w:val="00097598"/>
    <w:rsid w:val="000A0405"/>
    <w:rsid w:val="000A49EE"/>
    <w:rsid w:val="000A516A"/>
    <w:rsid w:val="000B10FF"/>
    <w:rsid w:val="000B2E11"/>
    <w:rsid w:val="000B73A0"/>
    <w:rsid w:val="000C00EB"/>
    <w:rsid w:val="000C33EC"/>
    <w:rsid w:val="000C72C0"/>
    <w:rsid w:val="000D07D9"/>
    <w:rsid w:val="000D0F71"/>
    <w:rsid w:val="000D2108"/>
    <w:rsid w:val="000D269A"/>
    <w:rsid w:val="000D2CD8"/>
    <w:rsid w:val="000D2DC7"/>
    <w:rsid w:val="000D3B52"/>
    <w:rsid w:val="000D5049"/>
    <w:rsid w:val="000D560C"/>
    <w:rsid w:val="000D6752"/>
    <w:rsid w:val="000D708B"/>
    <w:rsid w:val="000D73D7"/>
    <w:rsid w:val="000E06A5"/>
    <w:rsid w:val="000E1D4F"/>
    <w:rsid w:val="000E3782"/>
    <w:rsid w:val="000E41EE"/>
    <w:rsid w:val="000E5630"/>
    <w:rsid w:val="000E5D65"/>
    <w:rsid w:val="000E5EA8"/>
    <w:rsid w:val="000E75D7"/>
    <w:rsid w:val="000F1341"/>
    <w:rsid w:val="000F15A6"/>
    <w:rsid w:val="000F3072"/>
    <w:rsid w:val="000F36E0"/>
    <w:rsid w:val="000F4731"/>
    <w:rsid w:val="000F5B5C"/>
    <w:rsid w:val="000F5E22"/>
    <w:rsid w:val="00102400"/>
    <w:rsid w:val="00103594"/>
    <w:rsid w:val="0010454A"/>
    <w:rsid w:val="00106938"/>
    <w:rsid w:val="001075DA"/>
    <w:rsid w:val="00112D1C"/>
    <w:rsid w:val="001162AE"/>
    <w:rsid w:val="00122CDD"/>
    <w:rsid w:val="001252DF"/>
    <w:rsid w:val="00125A7A"/>
    <w:rsid w:val="00127057"/>
    <w:rsid w:val="001276C5"/>
    <w:rsid w:val="00131C4B"/>
    <w:rsid w:val="00134C68"/>
    <w:rsid w:val="001350F1"/>
    <w:rsid w:val="001407E0"/>
    <w:rsid w:val="0014410D"/>
    <w:rsid w:val="0014462A"/>
    <w:rsid w:val="001467A3"/>
    <w:rsid w:val="001505A6"/>
    <w:rsid w:val="00153B44"/>
    <w:rsid w:val="00154606"/>
    <w:rsid w:val="00155824"/>
    <w:rsid w:val="00155F3B"/>
    <w:rsid w:val="001567BB"/>
    <w:rsid w:val="00156D29"/>
    <w:rsid w:val="0016222E"/>
    <w:rsid w:val="0016317B"/>
    <w:rsid w:val="001633C9"/>
    <w:rsid w:val="001701DE"/>
    <w:rsid w:val="00170CD9"/>
    <w:rsid w:val="00172C6F"/>
    <w:rsid w:val="001745BE"/>
    <w:rsid w:val="00176484"/>
    <w:rsid w:val="0017747E"/>
    <w:rsid w:val="001804C6"/>
    <w:rsid w:val="0018326E"/>
    <w:rsid w:val="00183720"/>
    <w:rsid w:val="00183973"/>
    <w:rsid w:val="0018555B"/>
    <w:rsid w:val="001901EA"/>
    <w:rsid w:val="001904B9"/>
    <w:rsid w:val="00191EE0"/>
    <w:rsid w:val="00192A3C"/>
    <w:rsid w:val="00193AA2"/>
    <w:rsid w:val="0019687F"/>
    <w:rsid w:val="0019798F"/>
    <w:rsid w:val="00197DCE"/>
    <w:rsid w:val="001A3200"/>
    <w:rsid w:val="001A700E"/>
    <w:rsid w:val="001B40AB"/>
    <w:rsid w:val="001C0E34"/>
    <w:rsid w:val="001C20AF"/>
    <w:rsid w:val="001C27A1"/>
    <w:rsid w:val="001C3DBF"/>
    <w:rsid w:val="001C4A3D"/>
    <w:rsid w:val="001C511B"/>
    <w:rsid w:val="001C7008"/>
    <w:rsid w:val="001D0695"/>
    <w:rsid w:val="001D0923"/>
    <w:rsid w:val="001D3075"/>
    <w:rsid w:val="001D38A8"/>
    <w:rsid w:val="001D439B"/>
    <w:rsid w:val="001D452F"/>
    <w:rsid w:val="001E0CB4"/>
    <w:rsid w:val="001E147B"/>
    <w:rsid w:val="001E1CDD"/>
    <w:rsid w:val="001E1CE2"/>
    <w:rsid w:val="001E37BF"/>
    <w:rsid w:val="001E3FE0"/>
    <w:rsid w:val="001E4A37"/>
    <w:rsid w:val="001E76C0"/>
    <w:rsid w:val="001F0505"/>
    <w:rsid w:val="001F23B6"/>
    <w:rsid w:val="001F2AB8"/>
    <w:rsid w:val="001F3ED7"/>
    <w:rsid w:val="002019A2"/>
    <w:rsid w:val="0020251B"/>
    <w:rsid w:val="00205ED5"/>
    <w:rsid w:val="00210294"/>
    <w:rsid w:val="00210860"/>
    <w:rsid w:val="00211C4C"/>
    <w:rsid w:val="00213A47"/>
    <w:rsid w:val="00220551"/>
    <w:rsid w:val="00220DB1"/>
    <w:rsid w:val="002213E3"/>
    <w:rsid w:val="00226522"/>
    <w:rsid w:val="00231024"/>
    <w:rsid w:val="0023341E"/>
    <w:rsid w:val="002353A3"/>
    <w:rsid w:val="002366CF"/>
    <w:rsid w:val="002373A0"/>
    <w:rsid w:val="00241786"/>
    <w:rsid w:val="0024247D"/>
    <w:rsid w:val="00243CB0"/>
    <w:rsid w:val="00245202"/>
    <w:rsid w:val="0024538E"/>
    <w:rsid w:val="00247213"/>
    <w:rsid w:val="00251C0B"/>
    <w:rsid w:val="0025238D"/>
    <w:rsid w:val="00255703"/>
    <w:rsid w:val="00256045"/>
    <w:rsid w:val="0025739B"/>
    <w:rsid w:val="00260FD1"/>
    <w:rsid w:val="00262313"/>
    <w:rsid w:val="0026240E"/>
    <w:rsid w:val="00262539"/>
    <w:rsid w:val="002628E7"/>
    <w:rsid w:val="002643EF"/>
    <w:rsid w:val="0026747A"/>
    <w:rsid w:val="00267D65"/>
    <w:rsid w:val="0027112F"/>
    <w:rsid w:val="0027217D"/>
    <w:rsid w:val="00272A5C"/>
    <w:rsid w:val="002743FF"/>
    <w:rsid w:val="00275E0B"/>
    <w:rsid w:val="00277F5E"/>
    <w:rsid w:val="0028204C"/>
    <w:rsid w:val="0028234C"/>
    <w:rsid w:val="00282AAF"/>
    <w:rsid w:val="0028316F"/>
    <w:rsid w:val="00283971"/>
    <w:rsid w:val="00283C48"/>
    <w:rsid w:val="00284DE1"/>
    <w:rsid w:val="002927CB"/>
    <w:rsid w:val="00293B72"/>
    <w:rsid w:val="00295ED8"/>
    <w:rsid w:val="002A23E2"/>
    <w:rsid w:val="002A243D"/>
    <w:rsid w:val="002A3C57"/>
    <w:rsid w:val="002A49DD"/>
    <w:rsid w:val="002A4E01"/>
    <w:rsid w:val="002A7352"/>
    <w:rsid w:val="002A7A77"/>
    <w:rsid w:val="002B10CB"/>
    <w:rsid w:val="002B1D38"/>
    <w:rsid w:val="002B25E0"/>
    <w:rsid w:val="002B33B2"/>
    <w:rsid w:val="002B38F5"/>
    <w:rsid w:val="002B3AD4"/>
    <w:rsid w:val="002B6182"/>
    <w:rsid w:val="002C1034"/>
    <w:rsid w:val="002C5D58"/>
    <w:rsid w:val="002C714A"/>
    <w:rsid w:val="002D0088"/>
    <w:rsid w:val="002D00F2"/>
    <w:rsid w:val="002D258A"/>
    <w:rsid w:val="002D63F8"/>
    <w:rsid w:val="002E0825"/>
    <w:rsid w:val="002E1E84"/>
    <w:rsid w:val="002E2BAA"/>
    <w:rsid w:val="002E37C9"/>
    <w:rsid w:val="002E403C"/>
    <w:rsid w:val="002E4DBF"/>
    <w:rsid w:val="002E7D77"/>
    <w:rsid w:val="002F029B"/>
    <w:rsid w:val="002F2182"/>
    <w:rsid w:val="002F23E7"/>
    <w:rsid w:val="002F2457"/>
    <w:rsid w:val="002F24F3"/>
    <w:rsid w:val="002F3BE4"/>
    <w:rsid w:val="002F79FF"/>
    <w:rsid w:val="002F7BD2"/>
    <w:rsid w:val="003004DA"/>
    <w:rsid w:val="00301DD8"/>
    <w:rsid w:val="00302F0D"/>
    <w:rsid w:val="00310F6A"/>
    <w:rsid w:val="003114EB"/>
    <w:rsid w:val="00313026"/>
    <w:rsid w:val="003141B0"/>
    <w:rsid w:val="00314201"/>
    <w:rsid w:val="00323DA0"/>
    <w:rsid w:val="00324060"/>
    <w:rsid w:val="00324409"/>
    <w:rsid w:val="0032447C"/>
    <w:rsid w:val="00325BA1"/>
    <w:rsid w:val="003277E5"/>
    <w:rsid w:val="00330CBB"/>
    <w:rsid w:val="003316D1"/>
    <w:rsid w:val="00331E20"/>
    <w:rsid w:val="0033466A"/>
    <w:rsid w:val="00334D56"/>
    <w:rsid w:val="003357F3"/>
    <w:rsid w:val="00336299"/>
    <w:rsid w:val="00336FB0"/>
    <w:rsid w:val="003375FE"/>
    <w:rsid w:val="003412BB"/>
    <w:rsid w:val="00342433"/>
    <w:rsid w:val="003425B2"/>
    <w:rsid w:val="00342D8E"/>
    <w:rsid w:val="00346151"/>
    <w:rsid w:val="0034723D"/>
    <w:rsid w:val="0035344F"/>
    <w:rsid w:val="00353770"/>
    <w:rsid w:val="00356B32"/>
    <w:rsid w:val="0035740B"/>
    <w:rsid w:val="00364200"/>
    <w:rsid w:val="00364B09"/>
    <w:rsid w:val="0036789D"/>
    <w:rsid w:val="00372015"/>
    <w:rsid w:val="00380A87"/>
    <w:rsid w:val="00382C17"/>
    <w:rsid w:val="00382F03"/>
    <w:rsid w:val="00383FD0"/>
    <w:rsid w:val="00385AF7"/>
    <w:rsid w:val="00385B8B"/>
    <w:rsid w:val="0038620B"/>
    <w:rsid w:val="00387EC6"/>
    <w:rsid w:val="00390B2F"/>
    <w:rsid w:val="003930B7"/>
    <w:rsid w:val="003940F9"/>
    <w:rsid w:val="00394EA5"/>
    <w:rsid w:val="00395922"/>
    <w:rsid w:val="00396242"/>
    <w:rsid w:val="0039736A"/>
    <w:rsid w:val="003A110B"/>
    <w:rsid w:val="003A2545"/>
    <w:rsid w:val="003A2E8E"/>
    <w:rsid w:val="003A3393"/>
    <w:rsid w:val="003A4E59"/>
    <w:rsid w:val="003A5B80"/>
    <w:rsid w:val="003A686D"/>
    <w:rsid w:val="003A7ADD"/>
    <w:rsid w:val="003A7D65"/>
    <w:rsid w:val="003B1F01"/>
    <w:rsid w:val="003B3767"/>
    <w:rsid w:val="003B4106"/>
    <w:rsid w:val="003B5B7C"/>
    <w:rsid w:val="003B5DC9"/>
    <w:rsid w:val="003B5F7D"/>
    <w:rsid w:val="003B75F4"/>
    <w:rsid w:val="003C025D"/>
    <w:rsid w:val="003C0BF4"/>
    <w:rsid w:val="003C30AC"/>
    <w:rsid w:val="003C3D1D"/>
    <w:rsid w:val="003D0370"/>
    <w:rsid w:val="003D1D56"/>
    <w:rsid w:val="003D27D6"/>
    <w:rsid w:val="003D4C9C"/>
    <w:rsid w:val="003D55D0"/>
    <w:rsid w:val="003D793C"/>
    <w:rsid w:val="003E013E"/>
    <w:rsid w:val="003E02E8"/>
    <w:rsid w:val="003E4554"/>
    <w:rsid w:val="003E5729"/>
    <w:rsid w:val="003E5B9E"/>
    <w:rsid w:val="003F01A1"/>
    <w:rsid w:val="003F021E"/>
    <w:rsid w:val="003F2BB1"/>
    <w:rsid w:val="003F389B"/>
    <w:rsid w:val="003F3BC9"/>
    <w:rsid w:val="003F3D51"/>
    <w:rsid w:val="00400BE1"/>
    <w:rsid w:val="00400E2E"/>
    <w:rsid w:val="00401126"/>
    <w:rsid w:val="004020A4"/>
    <w:rsid w:val="00403481"/>
    <w:rsid w:val="004037EE"/>
    <w:rsid w:val="00404E29"/>
    <w:rsid w:val="004059E6"/>
    <w:rsid w:val="00407265"/>
    <w:rsid w:val="00407454"/>
    <w:rsid w:val="004108B5"/>
    <w:rsid w:val="00411FE2"/>
    <w:rsid w:val="0041402E"/>
    <w:rsid w:val="00415D6D"/>
    <w:rsid w:val="00416826"/>
    <w:rsid w:val="00416F41"/>
    <w:rsid w:val="00417959"/>
    <w:rsid w:val="0043085E"/>
    <w:rsid w:val="004329C7"/>
    <w:rsid w:val="00432DEA"/>
    <w:rsid w:val="00434DEC"/>
    <w:rsid w:val="00434F19"/>
    <w:rsid w:val="0043536A"/>
    <w:rsid w:val="00435411"/>
    <w:rsid w:val="00435C58"/>
    <w:rsid w:val="004361C4"/>
    <w:rsid w:val="004403BC"/>
    <w:rsid w:val="004424C8"/>
    <w:rsid w:val="00442FE0"/>
    <w:rsid w:val="00445851"/>
    <w:rsid w:val="00447D2B"/>
    <w:rsid w:val="004515D7"/>
    <w:rsid w:val="00453223"/>
    <w:rsid w:val="0045489D"/>
    <w:rsid w:val="00455698"/>
    <w:rsid w:val="00456A45"/>
    <w:rsid w:val="00461AB6"/>
    <w:rsid w:val="0046251F"/>
    <w:rsid w:val="0046470C"/>
    <w:rsid w:val="00464A62"/>
    <w:rsid w:val="0046540B"/>
    <w:rsid w:val="00466610"/>
    <w:rsid w:val="004668CE"/>
    <w:rsid w:val="0046794F"/>
    <w:rsid w:val="004679BB"/>
    <w:rsid w:val="004701E8"/>
    <w:rsid w:val="004719F1"/>
    <w:rsid w:val="004722D5"/>
    <w:rsid w:val="00472853"/>
    <w:rsid w:val="00474E7D"/>
    <w:rsid w:val="00475305"/>
    <w:rsid w:val="00475562"/>
    <w:rsid w:val="004771B1"/>
    <w:rsid w:val="004813F6"/>
    <w:rsid w:val="004824EC"/>
    <w:rsid w:val="004835A1"/>
    <w:rsid w:val="00483B96"/>
    <w:rsid w:val="0048753E"/>
    <w:rsid w:val="00492DB1"/>
    <w:rsid w:val="00493EAE"/>
    <w:rsid w:val="004941EE"/>
    <w:rsid w:val="00494367"/>
    <w:rsid w:val="00495651"/>
    <w:rsid w:val="00497B7D"/>
    <w:rsid w:val="004A0950"/>
    <w:rsid w:val="004A1CFD"/>
    <w:rsid w:val="004A2926"/>
    <w:rsid w:val="004A32E0"/>
    <w:rsid w:val="004A5B98"/>
    <w:rsid w:val="004A6E10"/>
    <w:rsid w:val="004B0A5A"/>
    <w:rsid w:val="004B0E22"/>
    <w:rsid w:val="004B1D18"/>
    <w:rsid w:val="004B3342"/>
    <w:rsid w:val="004B3A97"/>
    <w:rsid w:val="004B64F1"/>
    <w:rsid w:val="004B6F59"/>
    <w:rsid w:val="004B7282"/>
    <w:rsid w:val="004B7B1F"/>
    <w:rsid w:val="004C0BFD"/>
    <w:rsid w:val="004C3876"/>
    <w:rsid w:val="004C50D0"/>
    <w:rsid w:val="004C5653"/>
    <w:rsid w:val="004C7578"/>
    <w:rsid w:val="004D1EF4"/>
    <w:rsid w:val="004D492A"/>
    <w:rsid w:val="004E1686"/>
    <w:rsid w:val="004E475D"/>
    <w:rsid w:val="004E5331"/>
    <w:rsid w:val="004E7E7E"/>
    <w:rsid w:val="004F0206"/>
    <w:rsid w:val="004F0A00"/>
    <w:rsid w:val="004F1C04"/>
    <w:rsid w:val="004F24EB"/>
    <w:rsid w:val="004F29D8"/>
    <w:rsid w:val="004F3FD8"/>
    <w:rsid w:val="004F4373"/>
    <w:rsid w:val="00500F5D"/>
    <w:rsid w:val="00502F9F"/>
    <w:rsid w:val="00503CB4"/>
    <w:rsid w:val="00506464"/>
    <w:rsid w:val="0050705A"/>
    <w:rsid w:val="00507221"/>
    <w:rsid w:val="00507490"/>
    <w:rsid w:val="005077CB"/>
    <w:rsid w:val="005135F1"/>
    <w:rsid w:val="00514821"/>
    <w:rsid w:val="0051588C"/>
    <w:rsid w:val="00522803"/>
    <w:rsid w:val="00523877"/>
    <w:rsid w:val="0052473F"/>
    <w:rsid w:val="005266AE"/>
    <w:rsid w:val="0053030F"/>
    <w:rsid w:val="00532D92"/>
    <w:rsid w:val="00533199"/>
    <w:rsid w:val="00533A84"/>
    <w:rsid w:val="00535C70"/>
    <w:rsid w:val="0053629F"/>
    <w:rsid w:val="0053704A"/>
    <w:rsid w:val="00540EE8"/>
    <w:rsid w:val="00541995"/>
    <w:rsid w:val="005421A0"/>
    <w:rsid w:val="005423BD"/>
    <w:rsid w:val="00544060"/>
    <w:rsid w:val="00545F0E"/>
    <w:rsid w:val="00546AFB"/>
    <w:rsid w:val="00547E74"/>
    <w:rsid w:val="005535BE"/>
    <w:rsid w:val="00555AFA"/>
    <w:rsid w:val="00555D02"/>
    <w:rsid w:val="00555E07"/>
    <w:rsid w:val="005563DF"/>
    <w:rsid w:val="005572E4"/>
    <w:rsid w:val="0056000B"/>
    <w:rsid w:val="00561026"/>
    <w:rsid w:val="00562641"/>
    <w:rsid w:val="0056497D"/>
    <w:rsid w:val="00571C76"/>
    <w:rsid w:val="005725D8"/>
    <w:rsid w:val="005736C7"/>
    <w:rsid w:val="00574A14"/>
    <w:rsid w:val="0057597D"/>
    <w:rsid w:val="00577923"/>
    <w:rsid w:val="00577E6B"/>
    <w:rsid w:val="00580032"/>
    <w:rsid w:val="00581BBF"/>
    <w:rsid w:val="00581E7F"/>
    <w:rsid w:val="005841BF"/>
    <w:rsid w:val="005860E7"/>
    <w:rsid w:val="00586B0A"/>
    <w:rsid w:val="00586FDD"/>
    <w:rsid w:val="005907BC"/>
    <w:rsid w:val="00590FBA"/>
    <w:rsid w:val="00592811"/>
    <w:rsid w:val="005938F2"/>
    <w:rsid w:val="00593B2B"/>
    <w:rsid w:val="005943BB"/>
    <w:rsid w:val="005A30D7"/>
    <w:rsid w:val="005A337D"/>
    <w:rsid w:val="005A3749"/>
    <w:rsid w:val="005A3BFC"/>
    <w:rsid w:val="005A49BC"/>
    <w:rsid w:val="005A5211"/>
    <w:rsid w:val="005A52C2"/>
    <w:rsid w:val="005A54B9"/>
    <w:rsid w:val="005A7C4B"/>
    <w:rsid w:val="005B1A0E"/>
    <w:rsid w:val="005B5596"/>
    <w:rsid w:val="005B7A8C"/>
    <w:rsid w:val="005C076E"/>
    <w:rsid w:val="005C13F1"/>
    <w:rsid w:val="005D0CDF"/>
    <w:rsid w:val="005D3106"/>
    <w:rsid w:val="005D4050"/>
    <w:rsid w:val="005E16FC"/>
    <w:rsid w:val="005E21F1"/>
    <w:rsid w:val="005E2F1B"/>
    <w:rsid w:val="005E5AC7"/>
    <w:rsid w:val="005E658C"/>
    <w:rsid w:val="005F35E6"/>
    <w:rsid w:val="005F3B15"/>
    <w:rsid w:val="005F4483"/>
    <w:rsid w:val="005F708F"/>
    <w:rsid w:val="00601CE3"/>
    <w:rsid w:val="0060368C"/>
    <w:rsid w:val="00606A03"/>
    <w:rsid w:val="00611583"/>
    <w:rsid w:val="006158D4"/>
    <w:rsid w:val="0061638E"/>
    <w:rsid w:val="00616738"/>
    <w:rsid w:val="006167F7"/>
    <w:rsid w:val="00616B10"/>
    <w:rsid w:val="00617190"/>
    <w:rsid w:val="006202BA"/>
    <w:rsid w:val="006206B0"/>
    <w:rsid w:val="0062173B"/>
    <w:rsid w:val="00622ABF"/>
    <w:rsid w:val="00626487"/>
    <w:rsid w:val="00626A46"/>
    <w:rsid w:val="00626FD4"/>
    <w:rsid w:val="006305A9"/>
    <w:rsid w:val="0063094F"/>
    <w:rsid w:val="006359B9"/>
    <w:rsid w:val="00637845"/>
    <w:rsid w:val="0064093F"/>
    <w:rsid w:val="00642AE6"/>
    <w:rsid w:val="0064394C"/>
    <w:rsid w:val="00643E07"/>
    <w:rsid w:val="00645902"/>
    <w:rsid w:val="006475D8"/>
    <w:rsid w:val="00647848"/>
    <w:rsid w:val="00654303"/>
    <w:rsid w:val="00655571"/>
    <w:rsid w:val="006557A3"/>
    <w:rsid w:val="00655906"/>
    <w:rsid w:val="006569C5"/>
    <w:rsid w:val="00666805"/>
    <w:rsid w:val="00671204"/>
    <w:rsid w:val="0067284A"/>
    <w:rsid w:val="0067317D"/>
    <w:rsid w:val="0067354E"/>
    <w:rsid w:val="00674377"/>
    <w:rsid w:val="0067453E"/>
    <w:rsid w:val="0067538D"/>
    <w:rsid w:val="00675D46"/>
    <w:rsid w:val="006769FE"/>
    <w:rsid w:val="00680804"/>
    <w:rsid w:val="00681DB4"/>
    <w:rsid w:val="00684FCE"/>
    <w:rsid w:val="006867E5"/>
    <w:rsid w:val="0069058D"/>
    <w:rsid w:val="00691751"/>
    <w:rsid w:val="0069597B"/>
    <w:rsid w:val="0069620B"/>
    <w:rsid w:val="006A066F"/>
    <w:rsid w:val="006A31C5"/>
    <w:rsid w:val="006B3025"/>
    <w:rsid w:val="006B3197"/>
    <w:rsid w:val="006B3DB5"/>
    <w:rsid w:val="006B544F"/>
    <w:rsid w:val="006B6BE9"/>
    <w:rsid w:val="006C1B0D"/>
    <w:rsid w:val="006C303E"/>
    <w:rsid w:val="006C332E"/>
    <w:rsid w:val="006C4D6A"/>
    <w:rsid w:val="006C7312"/>
    <w:rsid w:val="006D0C68"/>
    <w:rsid w:val="006D36D8"/>
    <w:rsid w:val="006D3B48"/>
    <w:rsid w:val="006D3F3B"/>
    <w:rsid w:val="006D51AB"/>
    <w:rsid w:val="006D57F4"/>
    <w:rsid w:val="006D7A3C"/>
    <w:rsid w:val="006E1659"/>
    <w:rsid w:val="006E20AB"/>
    <w:rsid w:val="006E2A8B"/>
    <w:rsid w:val="006E557A"/>
    <w:rsid w:val="006E5FC2"/>
    <w:rsid w:val="006E60A6"/>
    <w:rsid w:val="006E6655"/>
    <w:rsid w:val="006E6E6B"/>
    <w:rsid w:val="006F0007"/>
    <w:rsid w:val="006F3AEC"/>
    <w:rsid w:val="006F406D"/>
    <w:rsid w:val="00702FA3"/>
    <w:rsid w:val="00704004"/>
    <w:rsid w:val="00704CB2"/>
    <w:rsid w:val="007110E9"/>
    <w:rsid w:val="007134CC"/>
    <w:rsid w:val="00714027"/>
    <w:rsid w:val="00721672"/>
    <w:rsid w:val="007220AD"/>
    <w:rsid w:val="00724AF6"/>
    <w:rsid w:val="00724EB9"/>
    <w:rsid w:val="007256EC"/>
    <w:rsid w:val="00730512"/>
    <w:rsid w:val="00731E37"/>
    <w:rsid w:val="007325E9"/>
    <w:rsid w:val="00735EF5"/>
    <w:rsid w:val="00737347"/>
    <w:rsid w:val="0074171A"/>
    <w:rsid w:val="00741B6E"/>
    <w:rsid w:val="007469F5"/>
    <w:rsid w:val="0075355D"/>
    <w:rsid w:val="00756F7A"/>
    <w:rsid w:val="00757E79"/>
    <w:rsid w:val="0076098F"/>
    <w:rsid w:val="007620B4"/>
    <w:rsid w:val="00763F71"/>
    <w:rsid w:val="00765A34"/>
    <w:rsid w:val="00773352"/>
    <w:rsid w:val="00774AD5"/>
    <w:rsid w:val="0077539F"/>
    <w:rsid w:val="00776C71"/>
    <w:rsid w:val="0077773A"/>
    <w:rsid w:val="00780A8F"/>
    <w:rsid w:val="00780F57"/>
    <w:rsid w:val="00784B72"/>
    <w:rsid w:val="0078707F"/>
    <w:rsid w:val="00787E89"/>
    <w:rsid w:val="007907B2"/>
    <w:rsid w:val="00791862"/>
    <w:rsid w:val="007943E3"/>
    <w:rsid w:val="00794FAE"/>
    <w:rsid w:val="00795106"/>
    <w:rsid w:val="007A17FE"/>
    <w:rsid w:val="007A30D0"/>
    <w:rsid w:val="007A5196"/>
    <w:rsid w:val="007B0515"/>
    <w:rsid w:val="007B44EA"/>
    <w:rsid w:val="007C1A8A"/>
    <w:rsid w:val="007C3298"/>
    <w:rsid w:val="007C41FF"/>
    <w:rsid w:val="007C7ABC"/>
    <w:rsid w:val="007D1015"/>
    <w:rsid w:val="007D1B5E"/>
    <w:rsid w:val="007D20C3"/>
    <w:rsid w:val="007D3813"/>
    <w:rsid w:val="007D396F"/>
    <w:rsid w:val="007D4291"/>
    <w:rsid w:val="007D534F"/>
    <w:rsid w:val="007D6690"/>
    <w:rsid w:val="007D7F48"/>
    <w:rsid w:val="007E04E6"/>
    <w:rsid w:val="007E1D2E"/>
    <w:rsid w:val="007E1DF9"/>
    <w:rsid w:val="007E4414"/>
    <w:rsid w:val="007E4EDE"/>
    <w:rsid w:val="007E530D"/>
    <w:rsid w:val="007E56AA"/>
    <w:rsid w:val="007E5FE8"/>
    <w:rsid w:val="007F0B2C"/>
    <w:rsid w:val="007F0E9E"/>
    <w:rsid w:val="007F2743"/>
    <w:rsid w:val="007F40BA"/>
    <w:rsid w:val="00803B34"/>
    <w:rsid w:val="0080685A"/>
    <w:rsid w:val="00807C6C"/>
    <w:rsid w:val="00810FD9"/>
    <w:rsid w:val="00811C96"/>
    <w:rsid w:val="00813F23"/>
    <w:rsid w:val="008155B9"/>
    <w:rsid w:val="00816B94"/>
    <w:rsid w:val="008227E0"/>
    <w:rsid w:val="0082368D"/>
    <w:rsid w:val="00826536"/>
    <w:rsid w:val="00827196"/>
    <w:rsid w:val="00831A17"/>
    <w:rsid w:val="008321FB"/>
    <w:rsid w:val="0083260E"/>
    <w:rsid w:val="008334DC"/>
    <w:rsid w:val="008357E7"/>
    <w:rsid w:val="00841779"/>
    <w:rsid w:val="0084187C"/>
    <w:rsid w:val="00841EBD"/>
    <w:rsid w:val="0084348E"/>
    <w:rsid w:val="00843AB7"/>
    <w:rsid w:val="00845A34"/>
    <w:rsid w:val="00845CE8"/>
    <w:rsid w:val="00845DF9"/>
    <w:rsid w:val="00845F29"/>
    <w:rsid w:val="008505E6"/>
    <w:rsid w:val="00854597"/>
    <w:rsid w:val="008621AC"/>
    <w:rsid w:val="00867693"/>
    <w:rsid w:val="00876E09"/>
    <w:rsid w:val="0087738D"/>
    <w:rsid w:val="00877593"/>
    <w:rsid w:val="008775E9"/>
    <w:rsid w:val="008806B2"/>
    <w:rsid w:val="00880BE6"/>
    <w:rsid w:val="00880D42"/>
    <w:rsid w:val="00880EC5"/>
    <w:rsid w:val="00882086"/>
    <w:rsid w:val="00882542"/>
    <w:rsid w:val="00890A35"/>
    <w:rsid w:val="0089143B"/>
    <w:rsid w:val="00891500"/>
    <w:rsid w:val="0089243F"/>
    <w:rsid w:val="00892B0B"/>
    <w:rsid w:val="0089355F"/>
    <w:rsid w:val="008A05BF"/>
    <w:rsid w:val="008A0A1C"/>
    <w:rsid w:val="008A4C0E"/>
    <w:rsid w:val="008A504B"/>
    <w:rsid w:val="008A52E8"/>
    <w:rsid w:val="008A5BB1"/>
    <w:rsid w:val="008A6440"/>
    <w:rsid w:val="008A735F"/>
    <w:rsid w:val="008B354B"/>
    <w:rsid w:val="008B56C8"/>
    <w:rsid w:val="008B68F6"/>
    <w:rsid w:val="008B7364"/>
    <w:rsid w:val="008B7ECC"/>
    <w:rsid w:val="008C009E"/>
    <w:rsid w:val="008C04EC"/>
    <w:rsid w:val="008C2BFD"/>
    <w:rsid w:val="008C7964"/>
    <w:rsid w:val="008D081C"/>
    <w:rsid w:val="008D226A"/>
    <w:rsid w:val="008D24A5"/>
    <w:rsid w:val="008D3411"/>
    <w:rsid w:val="008D3954"/>
    <w:rsid w:val="008D5D16"/>
    <w:rsid w:val="008D7B47"/>
    <w:rsid w:val="008D7E1E"/>
    <w:rsid w:val="008E2298"/>
    <w:rsid w:val="008E32E9"/>
    <w:rsid w:val="008E4E5B"/>
    <w:rsid w:val="008E54A3"/>
    <w:rsid w:val="008E7034"/>
    <w:rsid w:val="008F193D"/>
    <w:rsid w:val="008F4880"/>
    <w:rsid w:val="008F6EF2"/>
    <w:rsid w:val="008F7449"/>
    <w:rsid w:val="00905140"/>
    <w:rsid w:val="009051CD"/>
    <w:rsid w:val="00905B07"/>
    <w:rsid w:val="009076C6"/>
    <w:rsid w:val="00911DA7"/>
    <w:rsid w:val="009124CA"/>
    <w:rsid w:val="009141EE"/>
    <w:rsid w:val="0091432D"/>
    <w:rsid w:val="00916CC4"/>
    <w:rsid w:val="00921DDF"/>
    <w:rsid w:val="00922192"/>
    <w:rsid w:val="00922A9A"/>
    <w:rsid w:val="00924145"/>
    <w:rsid w:val="00924E3C"/>
    <w:rsid w:val="0092789E"/>
    <w:rsid w:val="009330E9"/>
    <w:rsid w:val="00933E5A"/>
    <w:rsid w:val="0093645B"/>
    <w:rsid w:val="009376AE"/>
    <w:rsid w:val="009400A1"/>
    <w:rsid w:val="00941CC1"/>
    <w:rsid w:val="00942A93"/>
    <w:rsid w:val="0094351B"/>
    <w:rsid w:val="0094561E"/>
    <w:rsid w:val="00945B9D"/>
    <w:rsid w:val="00945D1E"/>
    <w:rsid w:val="009468BD"/>
    <w:rsid w:val="00946B48"/>
    <w:rsid w:val="009475E8"/>
    <w:rsid w:val="00951E17"/>
    <w:rsid w:val="00955B95"/>
    <w:rsid w:val="00957137"/>
    <w:rsid w:val="00962434"/>
    <w:rsid w:val="00965451"/>
    <w:rsid w:val="009654D8"/>
    <w:rsid w:val="009655A4"/>
    <w:rsid w:val="00965DF7"/>
    <w:rsid w:val="00972F14"/>
    <w:rsid w:val="00973390"/>
    <w:rsid w:val="009743A8"/>
    <w:rsid w:val="009746AB"/>
    <w:rsid w:val="00976A74"/>
    <w:rsid w:val="009777E3"/>
    <w:rsid w:val="00980012"/>
    <w:rsid w:val="00980852"/>
    <w:rsid w:val="00981FF1"/>
    <w:rsid w:val="00982A80"/>
    <w:rsid w:val="009874AE"/>
    <w:rsid w:val="00992DB7"/>
    <w:rsid w:val="00993777"/>
    <w:rsid w:val="00997A78"/>
    <w:rsid w:val="009A093A"/>
    <w:rsid w:val="009A0F6B"/>
    <w:rsid w:val="009A1405"/>
    <w:rsid w:val="009B1CB3"/>
    <w:rsid w:val="009B387F"/>
    <w:rsid w:val="009C07D6"/>
    <w:rsid w:val="009C0B61"/>
    <w:rsid w:val="009C2F7F"/>
    <w:rsid w:val="009C3557"/>
    <w:rsid w:val="009C3FED"/>
    <w:rsid w:val="009C557A"/>
    <w:rsid w:val="009C58AD"/>
    <w:rsid w:val="009D1C9E"/>
    <w:rsid w:val="009D5731"/>
    <w:rsid w:val="009D71DC"/>
    <w:rsid w:val="009E1EC6"/>
    <w:rsid w:val="009E4AC8"/>
    <w:rsid w:val="009E4E61"/>
    <w:rsid w:val="009E51C5"/>
    <w:rsid w:val="009E5D0C"/>
    <w:rsid w:val="009E6E8B"/>
    <w:rsid w:val="009F04E3"/>
    <w:rsid w:val="009F06B6"/>
    <w:rsid w:val="009F0F8F"/>
    <w:rsid w:val="009F1437"/>
    <w:rsid w:val="009F3888"/>
    <w:rsid w:val="009F456D"/>
    <w:rsid w:val="009F6ED9"/>
    <w:rsid w:val="00A02888"/>
    <w:rsid w:val="00A039E4"/>
    <w:rsid w:val="00A03AC2"/>
    <w:rsid w:val="00A0485E"/>
    <w:rsid w:val="00A04E1F"/>
    <w:rsid w:val="00A057ED"/>
    <w:rsid w:val="00A06209"/>
    <w:rsid w:val="00A0732B"/>
    <w:rsid w:val="00A117D0"/>
    <w:rsid w:val="00A14931"/>
    <w:rsid w:val="00A15EF3"/>
    <w:rsid w:val="00A20625"/>
    <w:rsid w:val="00A26A6B"/>
    <w:rsid w:val="00A277A6"/>
    <w:rsid w:val="00A27C29"/>
    <w:rsid w:val="00A27C7D"/>
    <w:rsid w:val="00A32C23"/>
    <w:rsid w:val="00A3423D"/>
    <w:rsid w:val="00A35C9F"/>
    <w:rsid w:val="00A36C4F"/>
    <w:rsid w:val="00A40A56"/>
    <w:rsid w:val="00A40D95"/>
    <w:rsid w:val="00A41D74"/>
    <w:rsid w:val="00A43B14"/>
    <w:rsid w:val="00A43F74"/>
    <w:rsid w:val="00A44C2D"/>
    <w:rsid w:val="00A450C0"/>
    <w:rsid w:val="00A46572"/>
    <w:rsid w:val="00A468F6"/>
    <w:rsid w:val="00A5448A"/>
    <w:rsid w:val="00A54A91"/>
    <w:rsid w:val="00A54C29"/>
    <w:rsid w:val="00A556E5"/>
    <w:rsid w:val="00A56645"/>
    <w:rsid w:val="00A5694A"/>
    <w:rsid w:val="00A57453"/>
    <w:rsid w:val="00A633FF"/>
    <w:rsid w:val="00A6357F"/>
    <w:rsid w:val="00A64B95"/>
    <w:rsid w:val="00A73502"/>
    <w:rsid w:val="00A74A3E"/>
    <w:rsid w:val="00A755BA"/>
    <w:rsid w:val="00A80457"/>
    <w:rsid w:val="00A8161D"/>
    <w:rsid w:val="00A81C49"/>
    <w:rsid w:val="00A83A2E"/>
    <w:rsid w:val="00A84CC4"/>
    <w:rsid w:val="00A8526C"/>
    <w:rsid w:val="00A85A77"/>
    <w:rsid w:val="00A9035A"/>
    <w:rsid w:val="00A92FF1"/>
    <w:rsid w:val="00A96D02"/>
    <w:rsid w:val="00A9736E"/>
    <w:rsid w:val="00A977B9"/>
    <w:rsid w:val="00AA346A"/>
    <w:rsid w:val="00AA631F"/>
    <w:rsid w:val="00AA7510"/>
    <w:rsid w:val="00AB0FA7"/>
    <w:rsid w:val="00AB1E5D"/>
    <w:rsid w:val="00AB39B9"/>
    <w:rsid w:val="00AB464F"/>
    <w:rsid w:val="00AC02F0"/>
    <w:rsid w:val="00AC0607"/>
    <w:rsid w:val="00AC2A68"/>
    <w:rsid w:val="00AC42CF"/>
    <w:rsid w:val="00AD0AD9"/>
    <w:rsid w:val="00AD0DDE"/>
    <w:rsid w:val="00AD20E4"/>
    <w:rsid w:val="00AD57D2"/>
    <w:rsid w:val="00AD6E0C"/>
    <w:rsid w:val="00AD7CC5"/>
    <w:rsid w:val="00AE21ED"/>
    <w:rsid w:val="00AE2439"/>
    <w:rsid w:val="00AE411E"/>
    <w:rsid w:val="00AE4BB4"/>
    <w:rsid w:val="00AF0E27"/>
    <w:rsid w:val="00AF0F7A"/>
    <w:rsid w:val="00AF0FCF"/>
    <w:rsid w:val="00AF0FEA"/>
    <w:rsid w:val="00AF2951"/>
    <w:rsid w:val="00AF4306"/>
    <w:rsid w:val="00AF4A72"/>
    <w:rsid w:val="00AF4A91"/>
    <w:rsid w:val="00AF4FA4"/>
    <w:rsid w:val="00AF5942"/>
    <w:rsid w:val="00B020C2"/>
    <w:rsid w:val="00B02AA9"/>
    <w:rsid w:val="00B043D8"/>
    <w:rsid w:val="00B05B8A"/>
    <w:rsid w:val="00B05EE9"/>
    <w:rsid w:val="00B1001F"/>
    <w:rsid w:val="00B11EBB"/>
    <w:rsid w:val="00B12A58"/>
    <w:rsid w:val="00B13F02"/>
    <w:rsid w:val="00B14BC7"/>
    <w:rsid w:val="00B14EC3"/>
    <w:rsid w:val="00B1653C"/>
    <w:rsid w:val="00B17DCB"/>
    <w:rsid w:val="00B17DE2"/>
    <w:rsid w:val="00B22BD5"/>
    <w:rsid w:val="00B239AD"/>
    <w:rsid w:val="00B26C3C"/>
    <w:rsid w:val="00B31AE1"/>
    <w:rsid w:val="00B3264B"/>
    <w:rsid w:val="00B3327E"/>
    <w:rsid w:val="00B33A16"/>
    <w:rsid w:val="00B3680B"/>
    <w:rsid w:val="00B406CC"/>
    <w:rsid w:val="00B4237E"/>
    <w:rsid w:val="00B456BC"/>
    <w:rsid w:val="00B4758E"/>
    <w:rsid w:val="00B50613"/>
    <w:rsid w:val="00B53612"/>
    <w:rsid w:val="00B5429A"/>
    <w:rsid w:val="00B54A2A"/>
    <w:rsid w:val="00B55D39"/>
    <w:rsid w:val="00B6077D"/>
    <w:rsid w:val="00B60DDE"/>
    <w:rsid w:val="00B63B75"/>
    <w:rsid w:val="00B64CE0"/>
    <w:rsid w:val="00B66925"/>
    <w:rsid w:val="00B67CA1"/>
    <w:rsid w:val="00B67FB9"/>
    <w:rsid w:val="00B715E4"/>
    <w:rsid w:val="00B73F20"/>
    <w:rsid w:val="00B741FB"/>
    <w:rsid w:val="00B746D3"/>
    <w:rsid w:val="00B80AAA"/>
    <w:rsid w:val="00B80F18"/>
    <w:rsid w:val="00B810D0"/>
    <w:rsid w:val="00B82F74"/>
    <w:rsid w:val="00B911B4"/>
    <w:rsid w:val="00B9245D"/>
    <w:rsid w:val="00B96D02"/>
    <w:rsid w:val="00B97E46"/>
    <w:rsid w:val="00BA71A3"/>
    <w:rsid w:val="00BA74E4"/>
    <w:rsid w:val="00BB1181"/>
    <w:rsid w:val="00BB2BBA"/>
    <w:rsid w:val="00BB5223"/>
    <w:rsid w:val="00BB529E"/>
    <w:rsid w:val="00BB6DB3"/>
    <w:rsid w:val="00BB7B4D"/>
    <w:rsid w:val="00BC0B3E"/>
    <w:rsid w:val="00BC0CFF"/>
    <w:rsid w:val="00BC2A0B"/>
    <w:rsid w:val="00BC38B8"/>
    <w:rsid w:val="00BC3A73"/>
    <w:rsid w:val="00BC48B9"/>
    <w:rsid w:val="00BC7807"/>
    <w:rsid w:val="00BD0D5C"/>
    <w:rsid w:val="00BD0DC7"/>
    <w:rsid w:val="00BD3087"/>
    <w:rsid w:val="00BD358F"/>
    <w:rsid w:val="00BD3AE3"/>
    <w:rsid w:val="00BD4C2F"/>
    <w:rsid w:val="00BD4D2C"/>
    <w:rsid w:val="00BD65F5"/>
    <w:rsid w:val="00BD67E3"/>
    <w:rsid w:val="00BD7281"/>
    <w:rsid w:val="00BD7768"/>
    <w:rsid w:val="00BE0359"/>
    <w:rsid w:val="00BE0B5F"/>
    <w:rsid w:val="00BE3B5E"/>
    <w:rsid w:val="00BE69F4"/>
    <w:rsid w:val="00BE7F73"/>
    <w:rsid w:val="00BF31AA"/>
    <w:rsid w:val="00BF67BB"/>
    <w:rsid w:val="00C01D33"/>
    <w:rsid w:val="00C05879"/>
    <w:rsid w:val="00C0792F"/>
    <w:rsid w:val="00C10093"/>
    <w:rsid w:val="00C105F2"/>
    <w:rsid w:val="00C10FBB"/>
    <w:rsid w:val="00C1136E"/>
    <w:rsid w:val="00C20CF3"/>
    <w:rsid w:val="00C20F57"/>
    <w:rsid w:val="00C21161"/>
    <w:rsid w:val="00C2137A"/>
    <w:rsid w:val="00C21D76"/>
    <w:rsid w:val="00C22FAF"/>
    <w:rsid w:val="00C232C2"/>
    <w:rsid w:val="00C23FC1"/>
    <w:rsid w:val="00C25C88"/>
    <w:rsid w:val="00C26D37"/>
    <w:rsid w:val="00C300BF"/>
    <w:rsid w:val="00C31411"/>
    <w:rsid w:val="00C4070F"/>
    <w:rsid w:val="00C43002"/>
    <w:rsid w:val="00C44E65"/>
    <w:rsid w:val="00C46675"/>
    <w:rsid w:val="00C46CB5"/>
    <w:rsid w:val="00C50196"/>
    <w:rsid w:val="00C517BB"/>
    <w:rsid w:val="00C51D3F"/>
    <w:rsid w:val="00C52083"/>
    <w:rsid w:val="00C55110"/>
    <w:rsid w:val="00C576E1"/>
    <w:rsid w:val="00C578D1"/>
    <w:rsid w:val="00C57DE1"/>
    <w:rsid w:val="00C61352"/>
    <w:rsid w:val="00C62F59"/>
    <w:rsid w:val="00C6390E"/>
    <w:rsid w:val="00C70051"/>
    <w:rsid w:val="00C74003"/>
    <w:rsid w:val="00C803A1"/>
    <w:rsid w:val="00C81CD5"/>
    <w:rsid w:val="00C820B2"/>
    <w:rsid w:val="00C821B9"/>
    <w:rsid w:val="00C82CBC"/>
    <w:rsid w:val="00C83178"/>
    <w:rsid w:val="00C84785"/>
    <w:rsid w:val="00C8531F"/>
    <w:rsid w:val="00C8574A"/>
    <w:rsid w:val="00C86495"/>
    <w:rsid w:val="00C90F8E"/>
    <w:rsid w:val="00C914D4"/>
    <w:rsid w:val="00C916EE"/>
    <w:rsid w:val="00C94D1E"/>
    <w:rsid w:val="00C95366"/>
    <w:rsid w:val="00CA03F0"/>
    <w:rsid w:val="00CA4649"/>
    <w:rsid w:val="00CA5EAA"/>
    <w:rsid w:val="00CA77F8"/>
    <w:rsid w:val="00CB072D"/>
    <w:rsid w:val="00CB4029"/>
    <w:rsid w:val="00CB7DC4"/>
    <w:rsid w:val="00CC0CD8"/>
    <w:rsid w:val="00CC1076"/>
    <w:rsid w:val="00CC52A9"/>
    <w:rsid w:val="00CC7737"/>
    <w:rsid w:val="00CD0911"/>
    <w:rsid w:val="00CD20D8"/>
    <w:rsid w:val="00CD260D"/>
    <w:rsid w:val="00CD2A0A"/>
    <w:rsid w:val="00CD2D5F"/>
    <w:rsid w:val="00CD4371"/>
    <w:rsid w:val="00CD4E80"/>
    <w:rsid w:val="00CD70DD"/>
    <w:rsid w:val="00CD7E27"/>
    <w:rsid w:val="00CE0B24"/>
    <w:rsid w:val="00CE0D5C"/>
    <w:rsid w:val="00CE2DE2"/>
    <w:rsid w:val="00CE3B79"/>
    <w:rsid w:val="00CE702B"/>
    <w:rsid w:val="00CF1317"/>
    <w:rsid w:val="00CF1945"/>
    <w:rsid w:val="00CF2DDB"/>
    <w:rsid w:val="00CF3099"/>
    <w:rsid w:val="00CF30C6"/>
    <w:rsid w:val="00CF310D"/>
    <w:rsid w:val="00CF379C"/>
    <w:rsid w:val="00CF3A4D"/>
    <w:rsid w:val="00CF3AAE"/>
    <w:rsid w:val="00CF3CDA"/>
    <w:rsid w:val="00CF56D7"/>
    <w:rsid w:val="00CF574C"/>
    <w:rsid w:val="00CF7360"/>
    <w:rsid w:val="00CF7469"/>
    <w:rsid w:val="00CF77B8"/>
    <w:rsid w:val="00D03A6A"/>
    <w:rsid w:val="00D04075"/>
    <w:rsid w:val="00D058D1"/>
    <w:rsid w:val="00D05A1C"/>
    <w:rsid w:val="00D05B3F"/>
    <w:rsid w:val="00D06746"/>
    <w:rsid w:val="00D072EF"/>
    <w:rsid w:val="00D07B3A"/>
    <w:rsid w:val="00D13000"/>
    <w:rsid w:val="00D201D2"/>
    <w:rsid w:val="00D21BCB"/>
    <w:rsid w:val="00D22ABE"/>
    <w:rsid w:val="00D240A6"/>
    <w:rsid w:val="00D252E4"/>
    <w:rsid w:val="00D25FC1"/>
    <w:rsid w:val="00D267FB"/>
    <w:rsid w:val="00D26983"/>
    <w:rsid w:val="00D27DD6"/>
    <w:rsid w:val="00D30893"/>
    <w:rsid w:val="00D32375"/>
    <w:rsid w:val="00D329AD"/>
    <w:rsid w:val="00D34B5E"/>
    <w:rsid w:val="00D42481"/>
    <w:rsid w:val="00D45A80"/>
    <w:rsid w:val="00D45C48"/>
    <w:rsid w:val="00D51C1D"/>
    <w:rsid w:val="00D5351A"/>
    <w:rsid w:val="00D5478B"/>
    <w:rsid w:val="00D61608"/>
    <w:rsid w:val="00D61B61"/>
    <w:rsid w:val="00D620FC"/>
    <w:rsid w:val="00D62329"/>
    <w:rsid w:val="00D623A2"/>
    <w:rsid w:val="00D747B4"/>
    <w:rsid w:val="00D7676D"/>
    <w:rsid w:val="00D8082B"/>
    <w:rsid w:val="00D8120C"/>
    <w:rsid w:val="00D81AA2"/>
    <w:rsid w:val="00D911C9"/>
    <w:rsid w:val="00D912CF"/>
    <w:rsid w:val="00D933BE"/>
    <w:rsid w:val="00DA0812"/>
    <w:rsid w:val="00DA250C"/>
    <w:rsid w:val="00DA25C2"/>
    <w:rsid w:val="00DA2815"/>
    <w:rsid w:val="00DA3BE2"/>
    <w:rsid w:val="00DA3CBE"/>
    <w:rsid w:val="00DA4226"/>
    <w:rsid w:val="00DA4396"/>
    <w:rsid w:val="00DA6DB5"/>
    <w:rsid w:val="00DB0558"/>
    <w:rsid w:val="00DB1FEC"/>
    <w:rsid w:val="00DB3E14"/>
    <w:rsid w:val="00DB6CCF"/>
    <w:rsid w:val="00DB7090"/>
    <w:rsid w:val="00DC07C8"/>
    <w:rsid w:val="00DC118F"/>
    <w:rsid w:val="00DC1D27"/>
    <w:rsid w:val="00DC21FE"/>
    <w:rsid w:val="00DC494F"/>
    <w:rsid w:val="00DC5B89"/>
    <w:rsid w:val="00DC713E"/>
    <w:rsid w:val="00DD00B0"/>
    <w:rsid w:val="00DD0F0A"/>
    <w:rsid w:val="00DD32DA"/>
    <w:rsid w:val="00DD33CA"/>
    <w:rsid w:val="00DD37DE"/>
    <w:rsid w:val="00DD4EE7"/>
    <w:rsid w:val="00DD4FE5"/>
    <w:rsid w:val="00DE29FD"/>
    <w:rsid w:val="00DE54FE"/>
    <w:rsid w:val="00DE6723"/>
    <w:rsid w:val="00DE6A0A"/>
    <w:rsid w:val="00DF07DB"/>
    <w:rsid w:val="00DF16A1"/>
    <w:rsid w:val="00DF2022"/>
    <w:rsid w:val="00DF6DAE"/>
    <w:rsid w:val="00DF6E05"/>
    <w:rsid w:val="00DF7B1C"/>
    <w:rsid w:val="00E004D1"/>
    <w:rsid w:val="00E00786"/>
    <w:rsid w:val="00E019B9"/>
    <w:rsid w:val="00E048AD"/>
    <w:rsid w:val="00E07BCF"/>
    <w:rsid w:val="00E1203E"/>
    <w:rsid w:val="00E12F11"/>
    <w:rsid w:val="00E13F78"/>
    <w:rsid w:val="00E1466C"/>
    <w:rsid w:val="00E14D26"/>
    <w:rsid w:val="00E1701F"/>
    <w:rsid w:val="00E23A4C"/>
    <w:rsid w:val="00E24010"/>
    <w:rsid w:val="00E25024"/>
    <w:rsid w:val="00E33A7C"/>
    <w:rsid w:val="00E36056"/>
    <w:rsid w:val="00E3762B"/>
    <w:rsid w:val="00E37F97"/>
    <w:rsid w:val="00E428C3"/>
    <w:rsid w:val="00E51B5C"/>
    <w:rsid w:val="00E51C1A"/>
    <w:rsid w:val="00E51D4B"/>
    <w:rsid w:val="00E53D86"/>
    <w:rsid w:val="00E54690"/>
    <w:rsid w:val="00E552FB"/>
    <w:rsid w:val="00E555E5"/>
    <w:rsid w:val="00E55A64"/>
    <w:rsid w:val="00E56D1F"/>
    <w:rsid w:val="00E57436"/>
    <w:rsid w:val="00E60F4C"/>
    <w:rsid w:val="00E60FA3"/>
    <w:rsid w:val="00E62704"/>
    <w:rsid w:val="00E62AD5"/>
    <w:rsid w:val="00E67A08"/>
    <w:rsid w:val="00E70380"/>
    <w:rsid w:val="00E70A0C"/>
    <w:rsid w:val="00E716E9"/>
    <w:rsid w:val="00E744E4"/>
    <w:rsid w:val="00E75C8C"/>
    <w:rsid w:val="00E7696D"/>
    <w:rsid w:val="00E76D5E"/>
    <w:rsid w:val="00E8067C"/>
    <w:rsid w:val="00E80BBA"/>
    <w:rsid w:val="00E84FAB"/>
    <w:rsid w:val="00E857DB"/>
    <w:rsid w:val="00E86148"/>
    <w:rsid w:val="00E87BA6"/>
    <w:rsid w:val="00E91A98"/>
    <w:rsid w:val="00E91F49"/>
    <w:rsid w:val="00E9427D"/>
    <w:rsid w:val="00E942E6"/>
    <w:rsid w:val="00E956D3"/>
    <w:rsid w:val="00E96846"/>
    <w:rsid w:val="00EA0486"/>
    <w:rsid w:val="00EA1234"/>
    <w:rsid w:val="00EA1AEC"/>
    <w:rsid w:val="00EA2262"/>
    <w:rsid w:val="00EA3522"/>
    <w:rsid w:val="00EA6110"/>
    <w:rsid w:val="00EA6E3A"/>
    <w:rsid w:val="00EA7049"/>
    <w:rsid w:val="00EA718F"/>
    <w:rsid w:val="00EA7E38"/>
    <w:rsid w:val="00EB1109"/>
    <w:rsid w:val="00EB1910"/>
    <w:rsid w:val="00EB2433"/>
    <w:rsid w:val="00EB2A2D"/>
    <w:rsid w:val="00EB30D9"/>
    <w:rsid w:val="00EB447F"/>
    <w:rsid w:val="00EB5C71"/>
    <w:rsid w:val="00EB7420"/>
    <w:rsid w:val="00EB79FC"/>
    <w:rsid w:val="00EC0266"/>
    <w:rsid w:val="00EC2CDD"/>
    <w:rsid w:val="00EC4243"/>
    <w:rsid w:val="00ED2508"/>
    <w:rsid w:val="00ED34C7"/>
    <w:rsid w:val="00ED46F8"/>
    <w:rsid w:val="00ED53F5"/>
    <w:rsid w:val="00ED5A67"/>
    <w:rsid w:val="00ED72C2"/>
    <w:rsid w:val="00EE24AF"/>
    <w:rsid w:val="00EE4219"/>
    <w:rsid w:val="00EE5464"/>
    <w:rsid w:val="00EF298A"/>
    <w:rsid w:val="00EF31ED"/>
    <w:rsid w:val="00EF3B63"/>
    <w:rsid w:val="00EF4358"/>
    <w:rsid w:val="00EF7567"/>
    <w:rsid w:val="00F00A81"/>
    <w:rsid w:val="00F01F76"/>
    <w:rsid w:val="00F04F7C"/>
    <w:rsid w:val="00F057A9"/>
    <w:rsid w:val="00F05AD3"/>
    <w:rsid w:val="00F07769"/>
    <w:rsid w:val="00F11062"/>
    <w:rsid w:val="00F125B2"/>
    <w:rsid w:val="00F14D73"/>
    <w:rsid w:val="00F14DA0"/>
    <w:rsid w:val="00F16A36"/>
    <w:rsid w:val="00F20510"/>
    <w:rsid w:val="00F214D0"/>
    <w:rsid w:val="00F2187F"/>
    <w:rsid w:val="00F250B4"/>
    <w:rsid w:val="00F31990"/>
    <w:rsid w:val="00F32DE9"/>
    <w:rsid w:val="00F33E04"/>
    <w:rsid w:val="00F35D04"/>
    <w:rsid w:val="00F43859"/>
    <w:rsid w:val="00F44486"/>
    <w:rsid w:val="00F450BF"/>
    <w:rsid w:val="00F46592"/>
    <w:rsid w:val="00F47773"/>
    <w:rsid w:val="00F5090F"/>
    <w:rsid w:val="00F51D9B"/>
    <w:rsid w:val="00F51E8E"/>
    <w:rsid w:val="00F5483D"/>
    <w:rsid w:val="00F57E16"/>
    <w:rsid w:val="00F60AAD"/>
    <w:rsid w:val="00F60E76"/>
    <w:rsid w:val="00F62F05"/>
    <w:rsid w:val="00F62FDA"/>
    <w:rsid w:val="00F63655"/>
    <w:rsid w:val="00F63D71"/>
    <w:rsid w:val="00F65550"/>
    <w:rsid w:val="00F6641E"/>
    <w:rsid w:val="00F743A4"/>
    <w:rsid w:val="00F74A58"/>
    <w:rsid w:val="00F75042"/>
    <w:rsid w:val="00F751CA"/>
    <w:rsid w:val="00F7657D"/>
    <w:rsid w:val="00F771BA"/>
    <w:rsid w:val="00F82845"/>
    <w:rsid w:val="00F863B1"/>
    <w:rsid w:val="00F8730E"/>
    <w:rsid w:val="00F87D15"/>
    <w:rsid w:val="00F9411E"/>
    <w:rsid w:val="00F94FB2"/>
    <w:rsid w:val="00F96146"/>
    <w:rsid w:val="00F963C4"/>
    <w:rsid w:val="00F96AAB"/>
    <w:rsid w:val="00F96B35"/>
    <w:rsid w:val="00F977D6"/>
    <w:rsid w:val="00F97ACE"/>
    <w:rsid w:val="00FA0CDB"/>
    <w:rsid w:val="00FA1D55"/>
    <w:rsid w:val="00FA44CC"/>
    <w:rsid w:val="00FA4601"/>
    <w:rsid w:val="00FA4FC4"/>
    <w:rsid w:val="00FA5197"/>
    <w:rsid w:val="00FA69AD"/>
    <w:rsid w:val="00FA7DB5"/>
    <w:rsid w:val="00FB2A9D"/>
    <w:rsid w:val="00FB4632"/>
    <w:rsid w:val="00FB4E40"/>
    <w:rsid w:val="00FB547D"/>
    <w:rsid w:val="00FB5508"/>
    <w:rsid w:val="00FC07FE"/>
    <w:rsid w:val="00FC205E"/>
    <w:rsid w:val="00FC2F98"/>
    <w:rsid w:val="00FC31C2"/>
    <w:rsid w:val="00FC5504"/>
    <w:rsid w:val="00FC7DFD"/>
    <w:rsid w:val="00FD2360"/>
    <w:rsid w:val="00FD341C"/>
    <w:rsid w:val="00FD42BE"/>
    <w:rsid w:val="00FD5FAC"/>
    <w:rsid w:val="00FD6B82"/>
    <w:rsid w:val="00FE0ADF"/>
    <w:rsid w:val="00FE0B92"/>
    <w:rsid w:val="00FE1732"/>
    <w:rsid w:val="00FE4905"/>
    <w:rsid w:val="00FE72ED"/>
    <w:rsid w:val="00FF2678"/>
    <w:rsid w:val="00FF6C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24165"/>
  <w15:chartTrackingRefBased/>
  <w15:docId w15:val="{8DD4C6D4-B065-E649-A293-4E56F3A4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4EDE"/>
    <w:pPr>
      <w:suppressAutoHyphens/>
    </w:pPr>
    <w:rPr>
      <w:rFonts w:ascii="Trebuchet MS" w:eastAsia="Times New Roman" w:hAnsi="Trebuchet MS" w:cs="Trebuchet MS"/>
      <w:kern w:val="0"/>
      <w:sz w:val="22"/>
      <w:szCs w:val="22"/>
      <w:lang w:eastAsia="zh-CN"/>
      <w14:ligatures w14:val="none"/>
    </w:rPr>
  </w:style>
  <w:style w:type="paragraph" w:styleId="berschrift1">
    <w:name w:val="heading 1"/>
    <w:basedOn w:val="Standard"/>
    <w:next w:val="Standard"/>
    <w:link w:val="berschrift1Zchn"/>
    <w:qFormat/>
    <w:rsid w:val="00022734"/>
    <w:pPr>
      <w:keepNext/>
      <w:widowControl w:val="0"/>
      <w:suppressAutoHyphens w:val="0"/>
      <w:autoSpaceDE w:val="0"/>
      <w:autoSpaceDN w:val="0"/>
      <w:adjustRightInd w:val="0"/>
      <w:jc w:val="center"/>
      <w:outlineLvl w:val="0"/>
    </w:pPr>
    <w:rPr>
      <w:rFonts w:ascii="Arial" w:hAnsi="Arial" w:cs="Times New Roman"/>
      <w:b/>
      <w:bCs/>
      <w:sz w:val="30"/>
      <w:szCs w:val="32"/>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4EDE"/>
    <w:pPr>
      <w:tabs>
        <w:tab w:val="center" w:pos="4536"/>
        <w:tab w:val="right" w:pos="9072"/>
      </w:tabs>
    </w:pPr>
  </w:style>
  <w:style w:type="character" w:customStyle="1" w:styleId="KopfzeileZchn">
    <w:name w:val="Kopfzeile Zchn"/>
    <w:basedOn w:val="Absatz-Standardschriftart"/>
    <w:link w:val="Kopfzeile"/>
    <w:uiPriority w:val="99"/>
    <w:rsid w:val="007E4EDE"/>
  </w:style>
  <w:style w:type="paragraph" w:styleId="Fuzeile">
    <w:name w:val="footer"/>
    <w:basedOn w:val="Standard"/>
    <w:link w:val="FuzeileZchn"/>
    <w:uiPriority w:val="99"/>
    <w:unhideWhenUsed/>
    <w:rsid w:val="007E4EDE"/>
    <w:pPr>
      <w:tabs>
        <w:tab w:val="center" w:pos="4536"/>
        <w:tab w:val="right" w:pos="9072"/>
      </w:tabs>
    </w:pPr>
  </w:style>
  <w:style w:type="character" w:customStyle="1" w:styleId="FuzeileZchn">
    <w:name w:val="Fußzeile Zchn"/>
    <w:basedOn w:val="Absatz-Standardschriftart"/>
    <w:link w:val="Fuzeile"/>
    <w:uiPriority w:val="99"/>
    <w:rsid w:val="007E4EDE"/>
  </w:style>
  <w:style w:type="paragraph" w:styleId="NurText">
    <w:name w:val="Plain Text"/>
    <w:basedOn w:val="Standard"/>
    <w:link w:val="NurTextZchn"/>
    <w:qFormat/>
    <w:rsid w:val="007E4EDE"/>
    <w:rPr>
      <w:rFonts w:ascii="Courier New" w:hAnsi="Courier New" w:cs="Courier New"/>
      <w:bCs/>
      <w:sz w:val="20"/>
      <w:szCs w:val="20"/>
    </w:rPr>
  </w:style>
  <w:style w:type="character" w:customStyle="1" w:styleId="NurTextZchn">
    <w:name w:val="Nur Text Zchn"/>
    <w:basedOn w:val="Absatz-Standardschriftart"/>
    <w:link w:val="NurText"/>
    <w:rsid w:val="007E4EDE"/>
    <w:rPr>
      <w:rFonts w:ascii="Courier New" w:eastAsia="Times New Roman" w:hAnsi="Courier New" w:cs="Courier New"/>
      <w:bCs/>
      <w:kern w:val="0"/>
      <w:sz w:val="20"/>
      <w:szCs w:val="20"/>
      <w:lang w:eastAsia="zh-CN"/>
      <w14:ligatures w14:val="none"/>
    </w:rPr>
  </w:style>
  <w:style w:type="character" w:styleId="Hyperlink">
    <w:name w:val="Hyperlink"/>
    <w:basedOn w:val="Absatz-Standardschriftart"/>
    <w:unhideWhenUsed/>
    <w:rsid w:val="007E4EDE"/>
    <w:rPr>
      <w:color w:val="0563C1" w:themeColor="hyperlink"/>
      <w:u w:val="single"/>
    </w:rPr>
  </w:style>
  <w:style w:type="paragraph" w:customStyle="1" w:styleId="yiv2788643138msonormal">
    <w:name w:val="yiv2788643138msonormal"/>
    <w:basedOn w:val="Standard"/>
    <w:rsid w:val="007E4EDE"/>
    <w:pPr>
      <w:suppressAutoHyphens w:val="0"/>
      <w:spacing w:before="100" w:beforeAutospacing="1" w:after="100" w:afterAutospacing="1"/>
    </w:pPr>
    <w:rPr>
      <w:rFonts w:ascii="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3B5DC9"/>
    <w:rPr>
      <w:color w:val="605E5C"/>
      <w:shd w:val="clear" w:color="auto" w:fill="E1DFDD"/>
    </w:rPr>
  </w:style>
  <w:style w:type="paragraph" w:customStyle="1" w:styleId="Default">
    <w:name w:val="Default"/>
    <w:qFormat/>
    <w:rsid w:val="001E0CB4"/>
    <w:pPr>
      <w:suppressAutoHyphens/>
    </w:pPr>
    <w:rPr>
      <w:rFonts w:ascii="Arial" w:eastAsia="Times New Roman" w:hAnsi="Arial" w:cs="Arial"/>
      <w:color w:val="000000"/>
      <w:kern w:val="0"/>
      <w:sz w:val="22"/>
      <w:lang w:eastAsia="zh-CN"/>
      <w14:ligatures w14:val="none"/>
    </w:rPr>
  </w:style>
  <w:style w:type="character" w:styleId="Kommentarzeichen">
    <w:name w:val="annotation reference"/>
    <w:basedOn w:val="Absatz-Standardschriftart"/>
    <w:uiPriority w:val="99"/>
    <w:semiHidden/>
    <w:unhideWhenUsed/>
    <w:rsid w:val="000F4731"/>
    <w:rPr>
      <w:sz w:val="16"/>
      <w:szCs w:val="16"/>
    </w:rPr>
  </w:style>
  <w:style w:type="paragraph" w:styleId="Kommentartext">
    <w:name w:val="annotation text"/>
    <w:basedOn w:val="Standard"/>
    <w:link w:val="KommentartextZchn"/>
    <w:uiPriority w:val="99"/>
    <w:semiHidden/>
    <w:unhideWhenUsed/>
    <w:rsid w:val="000F4731"/>
    <w:rPr>
      <w:sz w:val="20"/>
      <w:szCs w:val="20"/>
    </w:rPr>
  </w:style>
  <w:style w:type="character" w:customStyle="1" w:styleId="KommentartextZchn">
    <w:name w:val="Kommentartext Zchn"/>
    <w:basedOn w:val="Absatz-Standardschriftart"/>
    <w:link w:val="Kommentartext"/>
    <w:uiPriority w:val="99"/>
    <w:semiHidden/>
    <w:rsid w:val="000F4731"/>
    <w:rPr>
      <w:rFonts w:ascii="Trebuchet MS" w:eastAsia="Times New Roman" w:hAnsi="Trebuchet MS" w:cs="Trebuchet MS"/>
      <w:kern w:val="0"/>
      <w:sz w:val="20"/>
      <w:szCs w:val="20"/>
      <w:lang w:eastAsia="zh-CN"/>
      <w14:ligatures w14:val="none"/>
    </w:rPr>
  </w:style>
  <w:style w:type="paragraph" w:styleId="Kommentarthema">
    <w:name w:val="annotation subject"/>
    <w:basedOn w:val="Kommentartext"/>
    <w:next w:val="Kommentartext"/>
    <w:link w:val="KommentarthemaZchn"/>
    <w:uiPriority w:val="99"/>
    <w:semiHidden/>
    <w:unhideWhenUsed/>
    <w:rsid w:val="000F4731"/>
    <w:rPr>
      <w:b/>
      <w:bCs/>
    </w:rPr>
  </w:style>
  <w:style w:type="character" w:customStyle="1" w:styleId="KommentarthemaZchn">
    <w:name w:val="Kommentarthema Zchn"/>
    <w:basedOn w:val="KommentartextZchn"/>
    <w:link w:val="Kommentarthema"/>
    <w:uiPriority w:val="99"/>
    <w:semiHidden/>
    <w:rsid w:val="000F4731"/>
    <w:rPr>
      <w:rFonts w:ascii="Trebuchet MS" w:eastAsia="Times New Roman" w:hAnsi="Trebuchet MS" w:cs="Trebuchet MS"/>
      <w:b/>
      <w:bCs/>
      <w:kern w:val="0"/>
      <w:sz w:val="20"/>
      <w:szCs w:val="20"/>
      <w:lang w:eastAsia="zh-CN"/>
      <w14:ligatures w14:val="none"/>
    </w:rPr>
  </w:style>
  <w:style w:type="character" w:customStyle="1" w:styleId="berschrift1Zchn">
    <w:name w:val="Überschrift 1 Zchn"/>
    <w:basedOn w:val="Absatz-Standardschriftart"/>
    <w:link w:val="berschrift1"/>
    <w:rsid w:val="00022734"/>
    <w:rPr>
      <w:rFonts w:ascii="Arial" w:eastAsia="Times New Roman" w:hAnsi="Arial" w:cs="Times New Roman"/>
      <w:b/>
      <w:bCs/>
      <w:kern w:val="0"/>
      <w:sz w:val="30"/>
      <w:szCs w:val="32"/>
      <w:lang w:val="x-none" w:eastAsia="x-none"/>
      <w14:ligatures w14:val="none"/>
    </w:rPr>
  </w:style>
  <w:style w:type="character" w:customStyle="1" w:styleId="jlqj4b">
    <w:name w:val="jlqj4b"/>
    <w:basedOn w:val="Absatz-Standardschriftart"/>
    <w:rsid w:val="002353A3"/>
  </w:style>
  <w:style w:type="paragraph" w:styleId="Listenabsatz">
    <w:name w:val="List Paragraph"/>
    <w:basedOn w:val="Standard"/>
    <w:uiPriority w:val="34"/>
    <w:qFormat/>
    <w:rsid w:val="00B40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954">
      <w:bodyDiv w:val="1"/>
      <w:marLeft w:val="0"/>
      <w:marRight w:val="0"/>
      <w:marTop w:val="0"/>
      <w:marBottom w:val="0"/>
      <w:divBdr>
        <w:top w:val="none" w:sz="0" w:space="0" w:color="auto"/>
        <w:left w:val="none" w:sz="0" w:space="0" w:color="auto"/>
        <w:bottom w:val="none" w:sz="0" w:space="0" w:color="auto"/>
        <w:right w:val="none" w:sz="0" w:space="0" w:color="auto"/>
      </w:divBdr>
    </w:div>
    <w:div w:id="18505480">
      <w:bodyDiv w:val="1"/>
      <w:marLeft w:val="0"/>
      <w:marRight w:val="0"/>
      <w:marTop w:val="0"/>
      <w:marBottom w:val="0"/>
      <w:divBdr>
        <w:top w:val="none" w:sz="0" w:space="0" w:color="auto"/>
        <w:left w:val="none" w:sz="0" w:space="0" w:color="auto"/>
        <w:bottom w:val="none" w:sz="0" w:space="0" w:color="auto"/>
        <w:right w:val="none" w:sz="0" w:space="0" w:color="auto"/>
      </w:divBdr>
    </w:div>
    <w:div w:id="256208517">
      <w:bodyDiv w:val="1"/>
      <w:marLeft w:val="0"/>
      <w:marRight w:val="0"/>
      <w:marTop w:val="0"/>
      <w:marBottom w:val="0"/>
      <w:divBdr>
        <w:top w:val="none" w:sz="0" w:space="0" w:color="auto"/>
        <w:left w:val="none" w:sz="0" w:space="0" w:color="auto"/>
        <w:bottom w:val="none" w:sz="0" w:space="0" w:color="auto"/>
        <w:right w:val="none" w:sz="0" w:space="0" w:color="auto"/>
      </w:divBdr>
    </w:div>
    <w:div w:id="374962661">
      <w:bodyDiv w:val="1"/>
      <w:marLeft w:val="0"/>
      <w:marRight w:val="0"/>
      <w:marTop w:val="0"/>
      <w:marBottom w:val="0"/>
      <w:divBdr>
        <w:top w:val="none" w:sz="0" w:space="0" w:color="auto"/>
        <w:left w:val="none" w:sz="0" w:space="0" w:color="auto"/>
        <w:bottom w:val="none" w:sz="0" w:space="0" w:color="auto"/>
        <w:right w:val="none" w:sz="0" w:space="0" w:color="auto"/>
      </w:divBdr>
    </w:div>
    <w:div w:id="485561252">
      <w:bodyDiv w:val="1"/>
      <w:marLeft w:val="0"/>
      <w:marRight w:val="0"/>
      <w:marTop w:val="0"/>
      <w:marBottom w:val="0"/>
      <w:divBdr>
        <w:top w:val="none" w:sz="0" w:space="0" w:color="auto"/>
        <w:left w:val="none" w:sz="0" w:space="0" w:color="auto"/>
        <w:bottom w:val="none" w:sz="0" w:space="0" w:color="auto"/>
        <w:right w:val="none" w:sz="0" w:space="0" w:color="auto"/>
      </w:divBdr>
    </w:div>
    <w:div w:id="558445724">
      <w:bodyDiv w:val="1"/>
      <w:marLeft w:val="0"/>
      <w:marRight w:val="0"/>
      <w:marTop w:val="0"/>
      <w:marBottom w:val="0"/>
      <w:divBdr>
        <w:top w:val="none" w:sz="0" w:space="0" w:color="auto"/>
        <w:left w:val="none" w:sz="0" w:space="0" w:color="auto"/>
        <w:bottom w:val="none" w:sz="0" w:space="0" w:color="auto"/>
        <w:right w:val="none" w:sz="0" w:space="0" w:color="auto"/>
      </w:divBdr>
    </w:div>
    <w:div w:id="812482230">
      <w:bodyDiv w:val="1"/>
      <w:marLeft w:val="0"/>
      <w:marRight w:val="0"/>
      <w:marTop w:val="0"/>
      <w:marBottom w:val="0"/>
      <w:divBdr>
        <w:top w:val="none" w:sz="0" w:space="0" w:color="auto"/>
        <w:left w:val="none" w:sz="0" w:space="0" w:color="auto"/>
        <w:bottom w:val="none" w:sz="0" w:space="0" w:color="auto"/>
        <w:right w:val="none" w:sz="0" w:space="0" w:color="auto"/>
      </w:divBdr>
    </w:div>
    <w:div w:id="1010839620">
      <w:bodyDiv w:val="1"/>
      <w:marLeft w:val="0"/>
      <w:marRight w:val="0"/>
      <w:marTop w:val="0"/>
      <w:marBottom w:val="0"/>
      <w:divBdr>
        <w:top w:val="none" w:sz="0" w:space="0" w:color="auto"/>
        <w:left w:val="none" w:sz="0" w:space="0" w:color="auto"/>
        <w:bottom w:val="none" w:sz="0" w:space="0" w:color="auto"/>
        <w:right w:val="none" w:sz="0" w:space="0" w:color="auto"/>
      </w:divBdr>
    </w:div>
    <w:div w:id="1181818790">
      <w:bodyDiv w:val="1"/>
      <w:marLeft w:val="0"/>
      <w:marRight w:val="0"/>
      <w:marTop w:val="0"/>
      <w:marBottom w:val="0"/>
      <w:divBdr>
        <w:top w:val="none" w:sz="0" w:space="0" w:color="auto"/>
        <w:left w:val="none" w:sz="0" w:space="0" w:color="auto"/>
        <w:bottom w:val="none" w:sz="0" w:space="0" w:color="auto"/>
        <w:right w:val="none" w:sz="0" w:space="0" w:color="auto"/>
      </w:divBdr>
    </w:div>
    <w:div w:id="18434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bus.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brab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rabus.com" TargetMode="External"/><Relationship Id="rId4" Type="http://schemas.openxmlformats.org/officeDocument/2006/relationships/settings" Target="settings.xml"/><Relationship Id="rId9" Type="http://schemas.openxmlformats.org/officeDocument/2006/relationships/hyperlink" Target="mailto:pr@brabus.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40CAD-4495-4748-968A-59764E571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3126</Words>
  <Characters>19695</Characters>
  <Application>Microsoft Office Word</Application>
  <DocSecurity>0</DocSecurity>
  <Lines>164</Lines>
  <Paragraphs>45</Paragraphs>
  <ScaleCrop>false</ScaleCrop>
  <HeadingPairs>
    <vt:vector size="2" baseType="variant">
      <vt:variant>
        <vt:lpstr>Titel</vt:lpstr>
      </vt:variant>
      <vt:variant>
        <vt:i4>1</vt:i4>
      </vt:variant>
    </vt:vector>
  </HeadingPairs>
  <TitlesOfParts>
    <vt:vector size="1" baseType="lpstr">
      <vt:lpstr>PM BRABUS BODO E</vt:lpstr>
    </vt:vector>
  </TitlesOfParts>
  <Company>BRABUS GmbH</Company>
  <LinksUpToDate>false</LinksUpToDate>
  <CharactersWithSpaces>22776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 BRABUS BODO E</dc:title>
  <dc:subject/>
  <dc:creator>Tom Schneider</dc:creator>
  <cp:keywords/>
  <dc:description/>
  <cp:lastModifiedBy>Schneider, Tom</cp:lastModifiedBy>
  <cp:revision>2</cp:revision>
  <cp:lastPrinted>2026-08-11T13:41:00Z</cp:lastPrinted>
  <dcterms:created xsi:type="dcterms:W3CDTF">2026-08-14T13:23:00Z</dcterms:created>
  <dcterms:modified xsi:type="dcterms:W3CDTF">2026-08-14T13:23:00Z</dcterms:modified>
</cp:coreProperties>
</file>